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B3" w:rsidRPr="00AC428B" w:rsidRDefault="005B12DC" w:rsidP="00E009B0">
      <w:pPr>
        <w:spacing w:after="0" w:line="360" w:lineRule="auto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>УДК 621.45</w:t>
      </w:r>
    </w:p>
    <w:p w:rsidR="0047608A" w:rsidRDefault="00E009B0" w:rsidP="00E009B0">
      <w:pPr>
        <w:spacing w:after="0" w:line="360" w:lineRule="auto"/>
        <w:rPr>
          <w:rFonts w:cs="Times New Roman"/>
          <w:b/>
          <w:color w:val="000000" w:themeColor="text1"/>
          <w:szCs w:val="28"/>
        </w:rPr>
      </w:pPr>
      <w:r w:rsidRPr="00AC428B">
        <w:rPr>
          <w:rFonts w:cs="Times New Roman"/>
          <w:b/>
          <w:color w:val="000000" w:themeColor="text1"/>
          <w:szCs w:val="28"/>
        </w:rPr>
        <w:t>Повышение</w:t>
      </w:r>
      <w:r w:rsidR="00B935B3" w:rsidRPr="00AC428B">
        <w:rPr>
          <w:rFonts w:cs="Times New Roman"/>
          <w:b/>
          <w:color w:val="000000" w:themeColor="text1"/>
          <w:szCs w:val="28"/>
        </w:rPr>
        <w:t xml:space="preserve">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="00C25855" w:rsidRPr="00AC428B">
        <w:rPr>
          <w:rFonts w:cs="Times New Roman"/>
          <w:b/>
          <w:color w:val="000000" w:themeColor="text1"/>
          <w:szCs w:val="28"/>
        </w:rPr>
        <w:t xml:space="preserve">КПД,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>надежности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 и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proofErr w:type="gramStart"/>
      <w:r w:rsidRPr="00AC428B">
        <w:rPr>
          <w:rFonts w:cs="Times New Roman"/>
          <w:b/>
          <w:color w:val="000000" w:themeColor="text1"/>
          <w:szCs w:val="28"/>
        </w:rPr>
        <w:t>долговечности</w:t>
      </w:r>
      <w:proofErr w:type="gramEnd"/>
      <w:r w:rsidRPr="00AC428B">
        <w:rPr>
          <w:rFonts w:cs="Times New Roman"/>
          <w:b/>
          <w:color w:val="000000" w:themeColor="text1"/>
          <w:szCs w:val="28"/>
        </w:rPr>
        <w:t xml:space="preserve">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новых </w:t>
      </w:r>
      <w:r>
        <w:rPr>
          <w:rFonts w:cs="Times New Roman"/>
          <w:b/>
          <w:color w:val="000000" w:themeColor="text1"/>
          <w:szCs w:val="28"/>
        </w:rPr>
        <w:br/>
      </w:r>
      <w:r w:rsidRPr="00AC428B">
        <w:rPr>
          <w:rFonts w:cs="Times New Roman"/>
          <w:b/>
          <w:color w:val="000000" w:themeColor="text1"/>
          <w:szCs w:val="28"/>
        </w:rPr>
        <w:t xml:space="preserve">и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находящихся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в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>эксплуатации</w:t>
      </w:r>
      <w:r>
        <w:rPr>
          <w:rFonts w:cs="Times New Roman"/>
          <w:b/>
          <w:color w:val="000000" w:themeColor="text1"/>
          <w:szCs w:val="28"/>
        </w:rPr>
        <w:t xml:space="preserve">  </w:t>
      </w:r>
      <w:r w:rsidRPr="00AC428B">
        <w:rPr>
          <w:rFonts w:cs="Times New Roman"/>
          <w:b/>
          <w:color w:val="000000" w:themeColor="text1"/>
          <w:szCs w:val="28"/>
        </w:rPr>
        <w:t xml:space="preserve">авиационных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газотурбинных двигателей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на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основе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>применения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 </w:t>
      </w:r>
      <w:proofErr w:type="spellStart"/>
      <w:r w:rsidRPr="00AC428B">
        <w:rPr>
          <w:rFonts w:cs="Times New Roman"/>
          <w:b/>
          <w:color w:val="000000" w:themeColor="text1"/>
          <w:szCs w:val="28"/>
        </w:rPr>
        <w:t>термоэммиссионного</w:t>
      </w:r>
      <w:proofErr w:type="spellEnd"/>
      <w:r w:rsidRPr="00AC428B">
        <w:rPr>
          <w:rFonts w:cs="Times New Roman"/>
          <w:b/>
          <w:color w:val="000000" w:themeColor="text1"/>
          <w:szCs w:val="28"/>
        </w:rPr>
        <w:t xml:space="preserve">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способа </w:t>
      </w:r>
      <w:r>
        <w:rPr>
          <w:rFonts w:cs="Times New Roman"/>
          <w:b/>
          <w:color w:val="000000" w:themeColor="text1"/>
          <w:szCs w:val="28"/>
        </w:rPr>
        <w:br/>
      </w:r>
      <w:r w:rsidRPr="00AC428B">
        <w:rPr>
          <w:rFonts w:cs="Times New Roman"/>
          <w:b/>
          <w:color w:val="000000" w:themeColor="text1"/>
          <w:szCs w:val="28"/>
        </w:rPr>
        <w:t xml:space="preserve">и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устройства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>охлаждения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 их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 xml:space="preserve">горячих </w:t>
      </w:r>
      <w:r>
        <w:rPr>
          <w:rFonts w:cs="Times New Roman"/>
          <w:b/>
          <w:color w:val="000000" w:themeColor="text1"/>
          <w:szCs w:val="28"/>
        </w:rPr>
        <w:t xml:space="preserve"> </w:t>
      </w:r>
      <w:r w:rsidRPr="00AC428B">
        <w:rPr>
          <w:rFonts w:cs="Times New Roman"/>
          <w:b/>
          <w:color w:val="000000" w:themeColor="text1"/>
          <w:szCs w:val="28"/>
        </w:rPr>
        <w:t>элементов</w:t>
      </w:r>
    </w:p>
    <w:p w:rsidR="00E009B0" w:rsidRPr="00AC428B" w:rsidRDefault="00E009B0" w:rsidP="00E009B0">
      <w:pPr>
        <w:spacing w:after="0" w:line="360" w:lineRule="auto"/>
        <w:rPr>
          <w:rFonts w:cs="Times New Roman"/>
          <w:b/>
          <w:color w:val="000000" w:themeColor="text1"/>
          <w:szCs w:val="28"/>
        </w:rPr>
      </w:pPr>
    </w:p>
    <w:p w:rsidR="00E009B0" w:rsidRPr="00AC428B" w:rsidRDefault="003109B5" w:rsidP="00E009B0">
      <w:pPr>
        <w:spacing w:after="0" w:line="360" w:lineRule="auto"/>
        <w:rPr>
          <w:rFonts w:cs="Times New Roman"/>
          <w:color w:val="000000" w:themeColor="text1"/>
          <w:szCs w:val="28"/>
        </w:rPr>
      </w:pPr>
      <w:proofErr w:type="spellStart"/>
      <w:r w:rsidRPr="00AC428B">
        <w:rPr>
          <w:rFonts w:cs="Times New Roman"/>
          <w:color w:val="000000" w:themeColor="text1"/>
          <w:szCs w:val="28"/>
        </w:rPr>
        <w:t>Колычев</w:t>
      </w:r>
      <w:proofErr w:type="spellEnd"/>
      <w:r w:rsidRPr="00AC428B">
        <w:rPr>
          <w:rFonts w:cs="Times New Roman"/>
          <w:color w:val="000000" w:themeColor="text1"/>
          <w:szCs w:val="28"/>
        </w:rPr>
        <w:t xml:space="preserve"> </w:t>
      </w:r>
      <w:r w:rsidR="00E009B0">
        <w:rPr>
          <w:rFonts w:cs="Times New Roman"/>
          <w:color w:val="000000" w:themeColor="text1"/>
          <w:szCs w:val="28"/>
        </w:rPr>
        <w:t>А.В.</w:t>
      </w:r>
      <w:r w:rsidR="00E009B0" w:rsidRPr="00E009B0">
        <w:rPr>
          <w:szCs w:val="28"/>
          <w:vertAlign w:val="superscript"/>
        </w:rPr>
        <w:t xml:space="preserve"> </w:t>
      </w:r>
      <w:r w:rsidR="00E009B0">
        <w:rPr>
          <w:szCs w:val="28"/>
          <w:vertAlign w:val="superscript"/>
        </w:rPr>
        <w:t>1</w:t>
      </w:r>
      <w:r w:rsidR="00E009B0">
        <w:rPr>
          <w:rFonts w:cs="Times New Roman"/>
          <w:color w:val="000000" w:themeColor="text1"/>
          <w:szCs w:val="28"/>
        </w:rPr>
        <w:t>,</w:t>
      </w:r>
      <w:r w:rsidR="00E009B0" w:rsidRPr="00E009B0">
        <w:rPr>
          <w:rFonts w:cs="Times New Roman"/>
          <w:color w:val="000000" w:themeColor="text1"/>
          <w:szCs w:val="28"/>
        </w:rPr>
        <w:t xml:space="preserve"> </w:t>
      </w:r>
      <w:r w:rsidR="00E009B0" w:rsidRPr="00AC428B">
        <w:rPr>
          <w:rFonts w:cs="Times New Roman"/>
          <w:color w:val="000000" w:themeColor="text1"/>
          <w:szCs w:val="28"/>
        </w:rPr>
        <w:t>к.т.н.</w:t>
      </w:r>
      <w:r w:rsidR="00E009B0">
        <w:rPr>
          <w:rFonts w:cs="Times New Roman"/>
          <w:color w:val="000000" w:themeColor="text1"/>
          <w:szCs w:val="28"/>
        </w:rPr>
        <w:t xml:space="preserve">; </w:t>
      </w:r>
      <w:proofErr w:type="spellStart"/>
      <w:r w:rsidR="00E009B0" w:rsidRPr="00AC428B">
        <w:rPr>
          <w:rFonts w:cs="Times New Roman"/>
          <w:color w:val="000000" w:themeColor="text1"/>
          <w:szCs w:val="28"/>
        </w:rPr>
        <w:t>Керножицкий</w:t>
      </w:r>
      <w:proofErr w:type="spellEnd"/>
      <w:r w:rsidR="00E009B0" w:rsidRPr="00AC428B">
        <w:rPr>
          <w:rFonts w:cs="Times New Roman"/>
          <w:color w:val="000000" w:themeColor="text1"/>
          <w:szCs w:val="28"/>
        </w:rPr>
        <w:t xml:space="preserve"> </w:t>
      </w:r>
      <w:r w:rsidR="00E009B0">
        <w:rPr>
          <w:rFonts w:cs="Times New Roman"/>
          <w:color w:val="000000" w:themeColor="text1"/>
          <w:szCs w:val="28"/>
        </w:rPr>
        <w:t>В.А.</w:t>
      </w:r>
      <w:r w:rsidR="00E009B0" w:rsidRPr="00E009B0">
        <w:rPr>
          <w:szCs w:val="28"/>
          <w:vertAlign w:val="superscript"/>
        </w:rPr>
        <w:t xml:space="preserve"> </w:t>
      </w:r>
      <w:r w:rsidR="00E009B0">
        <w:rPr>
          <w:szCs w:val="28"/>
          <w:vertAlign w:val="superscript"/>
        </w:rPr>
        <w:t>1</w:t>
      </w:r>
      <w:r w:rsidR="00E009B0">
        <w:rPr>
          <w:rFonts w:cs="Times New Roman"/>
          <w:color w:val="000000" w:themeColor="text1"/>
          <w:szCs w:val="28"/>
        </w:rPr>
        <w:t>,</w:t>
      </w:r>
      <w:r w:rsidR="00E009B0" w:rsidRPr="00E009B0">
        <w:rPr>
          <w:rFonts w:cs="Times New Roman"/>
          <w:color w:val="000000" w:themeColor="text1"/>
          <w:szCs w:val="28"/>
        </w:rPr>
        <w:t xml:space="preserve"> </w:t>
      </w:r>
      <w:r w:rsidR="00E009B0" w:rsidRPr="00AC428B">
        <w:rPr>
          <w:rFonts w:cs="Times New Roman"/>
          <w:color w:val="000000" w:themeColor="text1"/>
          <w:szCs w:val="28"/>
        </w:rPr>
        <w:t>к.т.н.</w:t>
      </w:r>
    </w:p>
    <w:p w:rsidR="003109B5" w:rsidRPr="00AC428B" w:rsidRDefault="003109B5" w:rsidP="00E009B0">
      <w:pPr>
        <w:spacing w:after="0" w:line="360" w:lineRule="auto"/>
        <w:rPr>
          <w:rFonts w:cs="Times New Roman"/>
          <w:color w:val="000000" w:themeColor="text1"/>
          <w:szCs w:val="28"/>
        </w:rPr>
      </w:pPr>
    </w:p>
    <w:p w:rsidR="003109B5" w:rsidRPr="00E009B0" w:rsidRDefault="00F84177" w:rsidP="00E009B0">
      <w:pPr>
        <w:tabs>
          <w:tab w:val="center" w:pos="4677"/>
          <w:tab w:val="left" w:pos="7856"/>
        </w:tabs>
        <w:spacing w:after="0" w:line="360" w:lineRule="auto"/>
        <w:rPr>
          <w:rFonts w:cs="Times New Roman"/>
          <w:sz w:val="24"/>
          <w:szCs w:val="28"/>
        </w:rPr>
      </w:pPr>
      <w:hyperlink r:id="rId9" w:history="1">
        <w:r w:rsidR="00E009B0" w:rsidRPr="00E009B0">
          <w:rPr>
            <w:rStyle w:val="a5"/>
            <w:rFonts w:cs="Times New Roman"/>
            <w:color w:val="auto"/>
            <w:sz w:val="24"/>
            <w:szCs w:val="28"/>
            <w:u w:val="none"/>
          </w:rPr>
          <w:t>vakern@mail.ru</w:t>
        </w:r>
      </w:hyperlink>
      <w:r w:rsidR="00E009B0" w:rsidRPr="00E009B0">
        <w:rPr>
          <w:rStyle w:val="a5"/>
          <w:rFonts w:cs="Times New Roman"/>
          <w:color w:val="auto"/>
          <w:sz w:val="24"/>
          <w:szCs w:val="28"/>
          <w:u w:val="none"/>
        </w:rPr>
        <w:t xml:space="preserve">; </w:t>
      </w:r>
      <w:hyperlink r:id="rId10" w:history="1">
        <w:r w:rsidR="003109B5" w:rsidRPr="00E009B0">
          <w:rPr>
            <w:rStyle w:val="a5"/>
            <w:rFonts w:cs="Times New Roman"/>
            <w:color w:val="auto"/>
            <w:sz w:val="24"/>
            <w:szCs w:val="28"/>
            <w:u w:val="none"/>
          </w:rPr>
          <w:t>vakern@mail.ru</w:t>
        </w:r>
      </w:hyperlink>
      <w:r w:rsidR="003109B5" w:rsidRPr="00E009B0">
        <w:rPr>
          <w:rFonts w:cs="Times New Roman"/>
          <w:sz w:val="24"/>
          <w:szCs w:val="28"/>
        </w:rPr>
        <w:t xml:space="preserve"> </w:t>
      </w:r>
    </w:p>
    <w:p w:rsidR="00E009B0" w:rsidRDefault="00E009B0" w:rsidP="00E009B0">
      <w:pPr>
        <w:spacing w:after="0" w:line="360" w:lineRule="auto"/>
        <w:rPr>
          <w:rFonts w:cs="Times New Roman"/>
          <w:color w:val="000000" w:themeColor="text1"/>
          <w:szCs w:val="28"/>
        </w:rPr>
      </w:pPr>
    </w:p>
    <w:p w:rsidR="00434C61" w:rsidRPr="00E009B0" w:rsidRDefault="00E009B0" w:rsidP="00E009B0">
      <w:pPr>
        <w:spacing w:after="0" w:line="360" w:lineRule="auto"/>
        <w:rPr>
          <w:rFonts w:cs="Times New Roman"/>
          <w:i/>
          <w:color w:val="000000" w:themeColor="text1"/>
          <w:szCs w:val="28"/>
        </w:rPr>
      </w:pPr>
      <w:r>
        <w:rPr>
          <w:szCs w:val="28"/>
          <w:vertAlign w:val="superscript"/>
        </w:rPr>
        <w:t>1</w:t>
      </w:r>
      <w:r w:rsidR="003109B5" w:rsidRPr="00E009B0">
        <w:rPr>
          <w:rFonts w:cs="Times New Roman"/>
          <w:i/>
          <w:color w:val="000000" w:themeColor="text1"/>
          <w:szCs w:val="28"/>
        </w:rPr>
        <w:t>Б</w:t>
      </w:r>
      <w:r w:rsidR="00434C61" w:rsidRPr="00E009B0">
        <w:rPr>
          <w:rFonts w:cs="Times New Roman"/>
          <w:i/>
          <w:color w:val="000000" w:themeColor="text1"/>
          <w:szCs w:val="28"/>
        </w:rPr>
        <w:t>алтийский государственный технический университет</w:t>
      </w:r>
    </w:p>
    <w:p w:rsidR="003109B5" w:rsidRPr="00E009B0" w:rsidRDefault="003109B5" w:rsidP="00E009B0">
      <w:pPr>
        <w:spacing w:after="0" w:line="360" w:lineRule="auto"/>
        <w:rPr>
          <w:rFonts w:cs="Times New Roman"/>
          <w:i/>
          <w:color w:val="000000" w:themeColor="text1"/>
          <w:szCs w:val="28"/>
        </w:rPr>
      </w:pPr>
      <w:r w:rsidRPr="00E009B0">
        <w:rPr>
          <w:rFonts w:cs="Times New Roman"/>
          <w:i/>
          <w:color w:val="000000" w:themeColor="text1"/>
          <w:szCs w:val="28"/>
        </w:rPr>
        <w:t>«ВОЕНМЕХ» им. Д.Ф. Устинова</w:t>
      </w:r>
      <w:r w:rsidR="00980AA2" w:rsidRPr="00E009B0">
        <w:rPr>
          <w:rFonts w:cs="Times New Roman"/>
          <w:i/>
          <w:color w:val="000000" w:themeColor="text1"/>
          <w:szCs w:val="28"/>
        </w:rPr>
        <w:t xml:space="preserve">, </w:t>
      </w:r>
      <w:r w:rsidR="00E009B0" w:rsidRPr="00E009B0">
        <w:rPr>
          <w:rFonts w:cs="Times New Roman"/>
          <w:i/>
          <w:color w:val="000000" w:themeColor="text1"/>
          <w:szCs w:val="28"/>
        </w:rPr>
        <w:t>Санкт-Петербург</w:t>
      </w:r>
    </w:p>
    <w:p w:rsidR="004F5343" w:rsidRPr="00AC428B" w:rsidRDefault="004F5343" w:rsidP="00E009B0">
      <w:pPr>
        <w:spacing w:after="0" w:line="360" w:lineRule="auto"/>
        <w:ind w:firstLine="709"/>
        <w:jc w:val="center"/>
        <w:rPr>
          <w:rFonts w:cs="Times New Roman"/>
          <w:b/>
          <w:color w:val="000000" w:themeColor="text1"/>
          <w:szCs w:val="28"/>
        </w:rPr>
      </w:pPr>
    </w:p>
    <w:p w:rsidR="00803129" w:rsidRDefault="00803129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Доклад посвящен Термоэмиссионному Способу и Устройству </w:t>
      </w:r>
      <w:r w:rsidR="003811AF" w:rsidRPr="00AC428B">
        <w:rPr>
          <w:rFonts w:cs="Times New Roman"/>
          <w:color w:val="000000" w:themeColor="text1"/>
          <w:szCs w:val="28"/>
        </w:rPr>
        <w:t>О</w:t>
      </w:r>
      <w:r w:rsidRPr="00AC428B">
        <w:rPr>
          <w:rFonts w:cs="Times New Roman"/>
          <w:color w:val="000000" w:themeColor="text1"/>
          <w:szCs w:val="28"/>
        </w:rPr>
        <w:t xml:space="preserve">хлаждения Лопаток Турбин и Горячих </w:t>
      </w:r>
      <w:r w:rsidR="004D2A31" w:rsidRPr="00AC428B">
        <w:rPr>
          <w:rFonts w:cs="Times New Roman"/>
          <w:color w:val="000000" w:themeColor="text1"/>
          <w:szCs w:val="28"/>
        </w:rPr>
        <w:t>Э</w:t>
      </w:r>
      <w:r w:rsidRPr="00AC428B">
        <w:rPr>
          <w:rFonts w:cs="Times New Roman"/>
          <w:color w:val="000000" w:themeColor="text1"/>
          <w:szCs w:val="28"/>
        </w:rPr>
        <w:t>лементов</w:t>
      </w:r>
      <w:r w:rsidR="00D13D33" w:rsidRPr="00AC428B">
        <w:rPr>
          <w:rFonts w:cs="Times New Roman"/>
          <w:color w:val="000000" w:themeColor="text1"/>
          <w:szCs w:val="28"/>
        </w:rPr>
        <w:t xml:space="preserve"> Газотурбинных Двигателей</w:t>
      </w:r>
      <w:r w:rsidR="004D2A31" w:rsidRPr="00AC428B">
        <w:rPr>
          <w:rFonts w:cs="Times New Roman"/>
          <w:color w:val="000000" w:themeColor="text1"/>
          <w:szCs w:val="28"/>
        </w:rPr>
        <w:t xml:space="preserve">, </w:t>
      </w:r>
      <w:r w:rsidR="000F3A01" w:rsidRPr="00AC428B">
        <w:rPr>
          <w:rFonts w:cs="Times New Roman"/>
          <w:color w:val="000000" w:themeColor="text1"/>
          <w:szCs w:val="28"/>
        </w:rPr>
        <w:t>вошедшего в СПИСОК 100 ЛУЧШИХ ИЗОБРЕТЕНИЙ РОССИИ 2015 ГОД</w:t>
      </w:r>
      <w:r w:rsidR="009566CC" w:rsidRPr="00AC428B">
        <w:rPr>
          <w:rFonts w:cs="Times New Roman"/>
          <w:color w:val="000000" w:themeColor="text1"/>
          <w:szCs w:val="28"/>
        </w:rPr>
        <w:t>А</w:t>
      </w:r>
      <w:r w:rsidR="00FD3D8B" w:rsidRPr="00AC428B">
        <w:rPr>
          <w:rFonts w:cs="Times New Roman"/>
          <w:color w:val="000000" w:themeColor="text1"/>
          <w:szCs w:val="28"/>
        </w:rPr>
        <w:t>.</w:t>
      </w:r>
      <w:r w:rsidR="00E009B0">
        <w:rPr>
          <w:rFonts w:cs="Times New Roman"/>
          <w:color w:val="000000" w:themeColor="text1"/>
          <w:szCs w:val="28"/>
        </w:rPr>
        <w:t xml:space="preserve"> </w:t>
      </w:r>
    </w:p>
    <w:p w:rsidR="00E009B0" w:rsidRPr="00AC428B" w:rsidRDefault="00E009B0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</w:p>
    <w:p w:rsidR="00DD5A04" w:rsidRPr="00E009B0" w:rsidRDefault="00980AA2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  <w:lang w:val="en-US"/>
        </w:rPr>
      </w:pPr>
      <w:r w:rsidRPr="00E009B0">
        <w:rPr>
          <w:rFonts w:cs="Times New Roman"/>
          <w:color w:val="000000" w:themeColor="text1"/>
          <w:szCs w:val="28"/>
          <w:lang w:val="en-US"/>
        </w:rPr>
        <w:t xml:space="preserve">The Article is devoted the </w:t>
      </w:r>
      <w:proofErr w:type="spellStart"/>
      <w:r w:rsidRPr="00E009B0">
        <w:rPr>
          <w:rFonts w:cs="Times New Roman"/>
          <w:color w:val="000000" w:themeColor="text1"/>
          <w:szCs w:val="28"/>
          <w:lang w:val="en-US"/>
        </w:rPr>
        <w:t>Thermoionic</w:t>
      </w:r>
      <w:proofErr w:type="spellEnd"/>
      <w:r w:rsidRPr="00E009B0">
        <w:rPr>
          <w:rFonts w:cs="Times New Roman"/>
          <w:color w:val="000000" w:themeColor="text1"/>
          <w:szCs w:val="28"/>
          <w:lang w:val="en-US"/>
        </w:rPr>
        <w:t xml:space="preserve"> Method and the Device of Cooling of  Turbine blades and Hot Elements of the Gas-turbine engines, which have entered into the LIST of 100 BEST INVENTIONS of Russia 2015.</w:t>
      </w:r>
    </w:p>
    <w:p w:rsidR="00E009B0" w:rsidRPr="00F84177" w:rsidRDefault="00E009B0" w:rsidP="00E009B0">
      <w:pPr>
        <w:spacing w:after="0" w:line="360" w:lineRule="auto"/>
        <w:ind w:firstLine="709"/>
        <w:jc w:val="both"/>
        <w:rPr>
          <w:rFonts w:cs="Times New Roman"/>
          <w:i/>
          <w:color w:val="000000" w:themeColor="text1"/>
          <w:szCs w:val="28"/>
          <w:lang w:val="en-US"/>
        </w:rPr>
      </w:pPr>
    </w:p>
    <w:p w:rsidR="00840CEB" w:rsidRPr="00E009B0" w:rsidRDefault="00D91AD6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E009B0">
        <w:rPr>
          <w:rFonts w:cs="Times New Roman"/>
          <w:color w:val="000000" w:themeColor="text1"/>
          <w:szCs w:val="28"/>
        </w:rPr>
        <w:t>Доклад посвящен</w:t>
      </w:r>
      <w:r w:rsidR="00840CEB" w:rsidRPr="00E009B0">
        <w:rPr>
          <w:rFonts w:cs="Times New Roman"/>
          <w:color w:val="000000" w:themeColor="text1"/>
          <w:szCs w:val="28"/>
        </w:rPr>
        <w:t xml:space="preserve"> </w:t>
      </w:r>
      <w:r w:rsidR="0088066F" w:rsidRPr="00E009B0">
        <w:rPr>
          <w:rFonts w:cs="Times New Roman"/>
          <w:color w:val="000000" w:themeColor="text1"/>
          <w:szCs w:val="28"/>
        </w:rPr>
        <w:t xml:space="preserve">термоэмиссионному методу охлаждения Лопаток Турбин (ЛТ) </w:t>
      </w:r>
      <w:r w:rsidR="00A747BC" w:rsidRPr="00E009B0">
        <w:rPr>
          <w:rFonts w:cs="Times New Roman"/>
          <w:color w:val="000000" w:themeColor="text1"/>
          <w:szCs w:val="28"/>
        </w:rPr>
        <w:t xml:space="preserve">и других Горячих Элементов (ГЭ) </w:t>
      </w:r>
      <w:r w:rsidR="0006090E" w:rsidRPr="00E009B0">
        <w:rPr>
          <w:rFonts w:cs="Times New Roman"/>
          <w:color w:val="000000" w:themeColor="text1"/>
          <w:szCs w:val="28"/>
        </w:rPr>
        <w:t xml:space="preserve">Авиационных </w:t>
      </w:r>
      <w:r w:rsidR="0088066F" w:rsidRPr="00E009B0">
        <w:rPr>
          <w:rFonts w:cs="Times New Roman"/>
          <w:color w:val="000000" w:themeColor="text1"/>
          <w:szCs w:val="28"/>
        </w:rPr>
        <w:t>Газотурбинных Двигателей (</w:t>
      </w:r>
      <w:r w:rsidR="0006090E" w:rsidRPr="00E009B0">
        <w:rPr>
          <w:rFonts w:cs="Times New Roman"/>
          <w:color w:val="000000" w:themeColor="text1"/>
          <w:szCs w:val="28"/>
        </w:rPr>
        <w:t>А</w:t>
      </w:r>
      <w:r w:rsidR="0088066F" w:rsidRPr="00E009B0">
        <w:rPr>
          <w:rFonts w:cs="Times New Roman"/>
          <w:color w:val="000000" w:themeColor="text1"/>
          <w:szCs w:val="28"/>
        </w:rPr>
        <w:t>ГД), который заключается в покрытии их слоем</w:t>
      </w:r>
      <w:r w:rsidR="006F7F0B" w:rsidRPr="00E009B0">
        <w:rPr>
          <w:rFonts w:cs="Times New Roman"/>
          <w:color w:val="000000" w:themeColor="text1"/>
          <w:szCs w:val="28"/>
        </w:rPr>
        <w:t xml:space="preserve"> (</w:t>
      </w:r>
      <w:proofErr w:type="spellStart"/>
      <w:r w:rsidR="006F7F0B" w:rsidRPr="00E009B0">
        <w:rPr>
          <w:rFonts w:cs="Times New Roman"/>
          <w:color w:val="000000" w:themeColor="text1"/>
          <w:szCs w:val="28"/>
        </w:rPr>
        <w:t>Термоэмиссионно</w:t>
      </w:r>
      <w:proofErr w:type="spellEnd"/>
      <w:r w:rsidR="006F7F0B" w:rsidRPr="00E009B0">
        <w:rPr>
          <w:rFonts w:cs="Times New Roman"/>
          <w:color w:val="000000" w:themeColor="text1"/>
          <w:szCs w:val="28"/>
        </w:rPr>
        <w:t>-Защитным Слоем (ТЭЗС))</w:t>
      </w:r>
      <w:r w:rsidR="0088066F" w:rsidRPr="00E009B0">
        <w:rPr>
          <w:rFonts w:cs="Times New Roman"/>
          <w:color w:val="000000" w:themeColor="text1"/>
          <w:szCs w:val="28"/>
        </w:rPr>
        <w:t xml:space="preserve"> из жаропрочного и жаростойкого материала</w:t>
      </w:r>
      <w:r w:rsidR="00811398" w:rsidRPr="00E009B0">
        <w:rPr>
          <w:rFonts w:cs="Times New Roman"/>
          <w:color w:val="000000" w:themeColor="text1"/>
          <w:szCs w:val="28"/>
        </w:rPr>
        <w:t xml:space="preserve">, но с низкой </w:t>
      </w:r>
      <w:r w:rsidR="00A747BC" w:rsidRPr="00E009B0">
        <w:rPr>
          <w:rFonts w:cs="Times New Roman"/>
          <w:color w:val="000000" w:themeColor="text1"/>
          <w:szCs w:val="28"/>
        </w:rPr>
        <w:t>Р</w:t>
      </w:r>
      <w:r w:rsidR="00811398" w:rsidRPr="00E009B0">
        <w:rPr>
          <w:rFonts w:cs="Times New Roman"/>
          <w:color w:val="000000" w:themeColor="text1"/>
          <w:szCs w:val="28"/>
        </w:rPr>
        <w:t xml:space="preserve">аботой </w:t>
      </w:r>
      <w:r w:rsidR="00A747BC" w:rsidRPr="00E009B0">
        <w:rPr>
          <w:rFonts w:cs="Times New Roman"/>
          <w:color w:val="000000" w:themeColor="text1"/>
          <w:szCs w:val="28"/>
        </w:rPr>
        <w:t>В</w:t>
      </w:r>
      <w:r w:rsidR="00811398" w:rsidRPr="00E009B0">
        <w:rPr>
          <w:rFonts w:cs="Times New Roman"/>
          <w:color w:val="000000" w:themeColor="text1"/>
          <w:szCs w:val="28"/>
        </w:rPr>
        <w:t xml:space="preserve">ыхода </w:t>
      </w:r>
      <w:r w:rsidR="00A747BC" w:rsidRPr="00E009B0">
        <w:rPr>
          <w:rFonts w:cs="Times New Roman"/>
          <w:color w:val="000000" w:themeColor="text1"/>
          <w:szCs w:val="28"/>
        </w:rPr>
        <w:t>Э</w:t>
      </w:r>
      <w:r w:rsidR="00811398" w:rsidRPr="00E009B0">
        <w:rPr>
          <w:rFonts w:cs="Times New Roman"/>
          <w:color w:val="000000" w:themeColor="text1"/>
          <w:szCs w:val="28"/>
        </w:rPr>
        <w:t>лектронов</w:t>
      </w:r>
      <w:r w:rsidR="00A747BC" w:rsidRPr="00E009B0">
        <w:rPr>
          <w:rFonts w:cs="Times New Roman"/>
          <w:color w:val="000000" w:themeColor="text1"/>
          <w:szCs w:val="28"/>
        </w:rPr>
        <w:t xml:space="preserve"> (РВЭ)</w:t>
      </w:r>
      <w:r w:rsidR="00811398" w:rsidRPr="00E009B0">
        <w:rPr>
          <w:rFonts w:cs="Times New Roman"/>
          <w:color w:val="000000" w:themeColor="text1"/>
          <w:szCs w:val="28"/>
        </w:rPr>
        <w:t>.</w:t>
      </w:r>
      <w:r w:rsidR="00840CEB" w:rsidRPr="00E009B0">
        <w:rPr>
          <w:rFonts w:cs="Times New Roman"/>
          <w:color w:val="000000" w:themeColor="text1"/>
          <w:szCs w:val="28"/>
        </w:rPr>
        <w:t xml:space="preserve"> </w:t>
      </w:r>
      <w:r w:rsidR="006F7F0B" w:rsidRPr="00E009B0">
        <w:rPr>
          <w:rFonts w:cs="Times New Roman"/>
          <w:color w:val="000000" w:themeColor="text1"/>
          <w:szCs w:val="28"/>
        </w:rPr>
        <w:t>При нагреве ЛТ и ГЭ</w:t>
      </w:r>
      <w:r w:rsidR="00840CEB" w:rsidRPr="00E009B0">
        <w:rPr>
          <w:rFonts w:cs="Times New Roman"/>
          <w:color w:val="000000" w:themeColor="text1"/>
          <w:szCs w:val="28"/>
        </w:rPr>
        <w:t xml:space="preserve"> </w:t>
      </w:r>
      <w:r w:rsidR="007E5F76" w:rsidRPr="00E009B0">
        <w:rPr>
          <w:rFonts w:cs="Times New Roman"/>
          <w:color w:val="000000" w:themeColor="text1"/>
          <w:szCs w:val="28"/>
        </w:rPr>
        <w:t xml:space="preserve">с ТЭЗС с их поверхности начинают выходить электроны, забирая с собой </w:t>
      </w:r>
      <w:r w:rsidR="006B300A" w:rsidRPr="00E009B0">
        <w:rPr>
          <w:rFonts w:cs="Times New Roman"/>
          <w:color w:val="000000" w:themeColor="text1"/>
          <w:szCs w:val="28"/>
        </w:rPr>
        <w:t>2</w:t>
      </w:r>
      <w:r w:rsidR="00F84177">
        <w:rPr>
          <w:rFonts w:cs="Times New Roman"/>
          <w:color w:val="000000" w:themeColor="text1"/>
          <w:szCs w:val="28"/>
        </w:rPr>
        <w:t>–</w:t>
      </w:r>
      <w:r w:rsidR="006B300A" w:rsidRPr="00E009B0">
        <w:rPr>
          <w:rFonts w:cs="Times New Roman"/>
          <w:color w:val="000000" w:themeColor="text1"/>
          <w:szCs w:val="28"/>
        </w:rPr>
        <w:t>10 МВт/м</w:t>
      </w:r>
      <w:proofErr w:type="gramStart"/>
      <w:r w:rsidR="006B300A" w:rsidRPr="00E009B0">
        <w:rPr>
          <w:rFonts w:cs="Times New Roman"/>
          <w:color w:val="000000" w:themeColor="text1"/>
          <w:szCs w:val="28"/>
          <w:vertAlign w:val="superscript"/>
        </w:rPr>
        <w:t>2</w:t>
      </w:r>
      <w:proofErr w:type="gramEnd"/>
      <w:r w:rsidR="006B300A" w:rsidRPr="00E009B0">
        <w:rPr>
          <w:rFonts w:cs="Times New Roman"/>
          <w:color w:val="000000" w:themeColor="text1"/>
          <w:szCs w:val="28"/>
        </w:rPr>
        <w:t xml:space="preserve"> тепловой</w:t>
      </w:r>
      <w:r w:rsidR="007E5F76" w:rsidRPr="00E009B0">
        <w:rPr>
          <w:rFonts w:cs="Times New Roman"/>
          <w:color w:val="000000" w:themeColor="text1"/>
          <w:szCs w:val="28"/>
        </w:rPr>
        <w:t xml:space="preserve"> энерги</w:t>
      </w:r>
      <w:r w:rsidR="006B300A" w:rsidRPr="00E009B0">
        <w:rPr>
          <w:rFonts w:cs="Times New Roman"/>
          <w:color w:val="000000" w:themeColor="text1"/>
          <w:szCs w:val="28"/>
        </w:rPr>
        <w:t>и</w:t>
      </w:r>
      <w:r w:rsidR="007E5F76" w:rsidRPr="00E009B0">
        <w:rPr>
          <w:rFonts w:cs="Times New Roman"/>
          <w:color w:val="000000" w:themeColor="text1"/>
          <w:szCs w:val="28"/>
        </w:rPr>
        <w:t xml:space="preserve"> </w:t>
      </w:r>
      <w:r w:rsidR="006B300A" w:rsidRPr="00E009B0">
        <w:rPr>
          <w:rFonts w:cs="Times New Roman"/>
          <w:color w:val="000000" w:themeColor="text1"/>
          <w:szCs w:val="28"/>
        </w:rPr>
        <w:t xml:space="preserve">в </w:t>
      </w:r>
      <w:r w:rsidR="00F70C58" w:rsidRPr="00E009B0">
        <w:rPr>
          <w:rFonts w:cs="Times New Roman"/>
          <w:color w:val="000000" w:themeColor="text1"/>
          <w:szCs w:val="28"/>
        </w:rPr>
        <w:lastRenderedPageBreak/>
        <w:t xml:space="preserve">экспоненциально-подобной </w:t>
      </w:r>
      <w:r w:rsidR="006B300A" w:rsidRPr="00E009B0">
        <w:rPr>
          <w:rFonts w:cs="Times New Roman"/>
          <w:color w:val="000000" w:themeColor="text1"/>
          <w:szCs w:val="28"/>
        </w:rPr>
        <w:t xml:space="preserve">зависимости от температуры. </w:t>
      </w:r>
      <w:r w:rsidR="00265047" w:rsidRPr="00E009B0">
        <w:rPr>
          <w:rFonts w:cs="Times New Roman"/>
          <w:color w:val="000000" w:themeColor="text1"/>
          <w:szCs w:val="28"/>
        </w:rPr>
        <w:t>Это позволит существенно повысить КПД ГД за счет повышения температуры рабочего газа перед турбиной</w:t>
      </w:r>
      <w:r w:rsidR="00082E96" w:rsidRPr="00E009B0">
        <w:rPr>
          <w:rFonts w:cs="Times New Roman"/>
          <w:color w:val="000000" w:themeColor="text1"/>
          <w:szCs w:val="28"/>
        </w:rPr>
        <w:t xml:space="preserve"> и дополнительного термоэмиссионного преобразования,</w:t>
      </w:r>
      <w:r w:rsidR="00265047" w:rsidRPr="00E009B0">
        <w:rPr>
          <w:rFonts w:cs="Times New Roman"/>
          <w:color w:val="000000" w:themeColor="text1"/>
          <w:szCs w:val="28"/>
        </w:rPr>
        <w:t xml:space="preserve"> </w:t>
      </w:r>
      <w:r w:rsidR="00082E96" w:rsidRPr="00E009B0">
        <w:rPr>
          <w:rFonts w:cs="Times New Roman"/>
          <w:color w:val="000000" w:themeColor="text1"/>
          <w:szCs w:val="28"/>
        </w:rPr>
        <w:t>а также</w:t>
      </w:r>
      <w:r w:rsidR="00265047" w:rsidRPr="00E009B0">
        <w:rPr>
          <w:rFonts w:cs="Times New Roman"/>
          <w:color w:val="000000" w:themeColor="text1"/>
          <w:szCs w:val="28"/>
        </w:rPr>
        <w:t xml:space="preserve"> повысить надежность и долгов</w:t>
      </w:r>
      <w:r w:rsidR="00F70C58" w:rsidRPr="00E009B0">
        <w:rPr>
          <w:rFonts w:cs="Times New Roman"/>
          <w:color w:val="000000" w:themeColor="text1"/>
          <w:szCs w:val="28"/>
        </w:rPr>
        <w:t>е</w:t>
      </w:r>
      <w:r w:rsidR="00265047" w:rsidRPr="00E009B0">
        <w:rPr>
          <w:rFonts w:cs="Times New Roman"/>
          <w:color w:val="000000" w:themeColor="text1"/>
          <w:szCs w:val="28"/>
        </w:rPr>
        <w:t>ч</w:t>
      </w:r>
      <w:r w:rsidR="00087B53" w:rsidRPr="00E009B0">
        <w:rPr>
          <w:rFonts w:cs="Times New Roman"/>
          <w:color w:val="000000" w:themeColor="text1"/>
          <w:szCs w:val="28"/>
        </w:rPr>
        <w:t>ность ГД.</w:t>
      </w:r>
    </w:p>
    <w:p w:rsidR="00E009B0" w:rsidRDefault="00664EE6" w:rsidP="00E009B0">
      <w:pPr>
        <w:spacing w:after="0" w:line="360" w:lineRule="auto"/>
        <w:ind w:firstLine="709"/>
        <w:jc w:val="both"/>
        <w:rPr>
          <w:rFonts w:cs="Times New Roman"/>
          <w:i/>
          <w:color w:val="000000" w:themeColor="text1"/>
          <w:szCs w:val="28"/>
        </w:rPr>
      </w:pPr>
      <w:r w:rsidRPr="00AC428B">
        <w:rPr>
          <w:rFonts w:cs="Times New Roman"/>
          <w:b/>
          <w:i/>
          <w:color w:val="000000" w:themeColor="text1"/>
          <w:szCs w:val="28"/>
        </w:rPr>
        <w:t>Ключевые слова:</w:t>
      </w:r>
      <w:r w:rsidRPr="00AC428B">
        <w:rPr>
          <w:rFonts w:cs="Times New Roman"/>
          <w:i/>
          <w:color w:val="000000" w:themeColor="text1"/>
          <w:szCs w:val="28"/>
        </w:rPr>
        <w:t xml:space="preserve"> </w:t>
      </w:r>
    </w:p>
    <w:p w:rsidR="00ED4292" w:rsidRPr="00E009B0" w:rsidRDefault="00664EE6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E009B0">
        <w:rPr>
          <w:rFonts w:cs="Times New Roman"/>
          <w:color w:val="000000" w:themeColor="text1"/>
          <w:szCs w:val="28"/>
        </w:rPr>
        <w:t>термоэлектронная эмиссия, электронное охлаждение,</w:t>
      </w:r>
      <w:r w:rsidR="00AB5BBB" w:rsidRPr="00E009B0">
        <w:rPr>
          <w:rFonts w:cs="Times New Roman"/>
          <w:color w:val="000000" w:themeColor="text1"/>
          <w:szCs w:val="28"/>
        </w:rPr>
        <w:t xml:space="preserve"> термоэмиссионный метод охлаждения, лопатки турбин,</w:t>
      </w:r>
      <w:r w:rsidRPr="00E009B0">
        <w:rPr>
          <w:rFonts w:cs="Times New Roman"/>
          <w:color w:val="000000" w:themeColor="text1"/>
          <w:szCs w:val="28"/>
        </w:rPr>
        <w:t xml:space="preserve"> </w:t>
      </w:r>
      <w:r w:rsidR="003B0E8A" w:rsidRPr="00E009B0">
        <w:rPr>
          <w:rFonts w:cs="Times New Roman"/>
          <w:color w:val="000000" w:themeColor="text1"/>
          <w:szCs w:val="28"/>
        </w:rPr>
        <w:t xml:space="preserve">повышение </w:t>
      </w:r>
      <w:r w:rsidR="009F505F" w:rsidRPr="00E009B0">
        <w:rPr>
          <w:rFonts w:cs="Times New Roman"/>
          <w:color w:val="000000" w:themeColor="text1"/>
          <w:szCs w:val="28"/>
        </w:rPr>
        <w:t xml:space="preserve">КПД, газотурбинные установки, газоперекачивающие агрегаты, газотурбинные двигатели, лопатки турбин, </w:t>
      </w:r>
      <w:r w:rsidR="00082CD1" w:rsidRPr="00E009B0">
        <w:rPr>
          <w:rFonts w:cs="Times New Roman"/>
          <w:color w:val="000000" w:themeColor="text1"/>
          <w:szCs w:val="28"/>
        </w:rPr>
        <w:t xml:space="preserve">технологическое лидерство, освоение </w:t>
      </w:r>
      <w:r w:rsidR="00B913C8" w:rsidRPr="00E009B0">
        <w:rPr>
          <w:rFonts w:cs="Times New Roman"/>
          <w:color w:val="000000" w:themeColor="text1"/>
          <w:szCs w:val="28"/>
        </w:rPr>
        <w:t>труднодоступных месторождений ресурсов</w:t>
      </w:r>
      <w:r w:rsidR="00E009B0">
        <w:rPr>
          <w:rFonts w:cs="Times New Roman"/>
          <w:color w:val="000000" w:themeColor="text1"/>
          <w:szCs w:val="28"/>
        </w:rPr>
        <w:t>.</w:t>
      </w:r>
      <w:proofErr w:type="gramEnd"/>
    </w:p>
    <w:p w:rsidR="00AF449F" w:rsidRPr="00AC428B" w:rsidRDefault="00AF449F" w:rsidP="00E009B0">
      <w:pPr>
        <w:spacing w:after="0" w:line="360" w:lineRule="auto"/>
        <w:ind w:firstLine="709"/>
        <w:jc w:val="center"/>
        <w:rPr>
          <w:rFonts w:cs="Times New Roman"/>
          <w:color w:val="000000" w:themeColor="text1"/>
          <w:szCs w:val="28"/>
        </w:rPr>
      </w:pPr>
    </w:p>
    <w:p w:rsidR="003F2D60" w:rsidRPr="00AC428B" w:rsidRDefault="003F2D60" w:rsidP="00E009B0">
      <w:pPr>
        <w:spacing w:after="0" w:line="360" w:lineRule="auto"/>
        <w:ind w:firstLine="709"/>
        <w:jc w:val="both"/>
        <w:rPr>
          <w:rStyle w:val="apple-converted-space"/>
          <w:rFonts w:cs="Times New Roman"/>
          <w:bCs/>
          <w:color w:val="000000" w:themeColor="text1"/>
          <w:szCs w:val="28"/>
        </w:rPr>
      </w:pP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Одним из основных направлений повышения КПД </w:t>
      </w:r>
      <w:r w:rsidR="0004444D"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Авиационных </w:t>
      </w: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>Газотурбинных Двигателей (</w:t>
      </w:r>
      <w:r w:rsidR="00C327D3" w:rsidRPr="00AC428B">
        <w:rPr>
          <w:rStyle w:val="apple-converted-space"/>
          <w:rFonts w:cs="Times New Roman"/>
          <w:bCs/>
          <w:color w:val="000000" w:themeColor="text1"/>
          <w:szCs w:val="28"/>
        </w:rPr>
        <w:t>А</w:t>
      </w: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>ГД) является повышение температуры рабочего тела (газа) перед турбиной</w:t>
      </w:r>
      <w:r w:rsidR="0069581B"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 </w:t>
      </w:r>
      <w:r w:rsidR="0069581B" w:rsidRPr="00AC428B">
        <w:rPr>
          <w:rFonts w:cs="Times New Roman"/>
          <w:color w:val="000000" w:themeColor="text1"/>
          <w:szCs w:val="28"/>
        </w:rPr>
        <w:t>[1,</w:t>
      </w:r>
      <w:r w:rsidR="00E009B0">
        <w:rPr>
          <w:rFonts w:cs="Times New Roman"/>
          <w:color w:val="000000" w:themeColor="text1"/>
          <w:szCs w:val="28"/>
        </w:rPr>
        <w:t xml:space="preserve"> </w:t>
      </w:r>
      <w:r w:rsidR="0069581B" w:rsidRPr="00AC428B">
        <w:rPr>
          <w:rFonts w:cs="Times New Roman"/>
          <w:color w:val="000000" w:themeColor="text1"/>
          <w:szCs w:val="28"/>
        </w:rPr>
        <w:t>2]</w:t>
      </w: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>. Это приводит к необходимости совершенствования методов охлаждения лопаток турбин (ЛТ). Однако</w:t>
      </w:r>
      <w:proofErr w:type="gramStart"/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>,</w:t>
      </w:r>
      <w:proofErr w:type="gramEnd"/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 существующие методы охлаждения ЛТ характеризуются низким уровнем надежности и высокой сложностью, что приводит к увеличению стоимости и сроков разработки, изготовления, эксплуатации, ремонта и технического обслуживания </w:t>
      </w:r>
      <w:r w:rsidR="0069581B" w:rsidRPr="00AC428B">
        <w:rPr>
          <w:rStyle w:val="apple-converted-space"/>
          <w:rFonts w:cs="Times New Roman"/>
          <w:bCs/>
          <w:color w:val="000000" w:themeColor="text1"/>
          <w:szCs w:val="28"/>
        </w:rPr>
        <w:t>А</w:t>
      </w:r>
      <w:r w:rsidR="00E009B0">
        <w:rPr>
          <w:rStyle w:val="apple-converted-space"/>
          <w:rFonts w:cs="Times New Roman"/>
          <w:bCs/>
          <w:color w:val="000000" w:themeColor="text1"/>
          <w:szCs w:val="28"/>
        </w:rPr>
        <w:t>ГД.</w:t>
      </w:r>
    </w:p>
    <w:p w:rsidR="003F2D60" w:rsidRPr="00AC428B" w:rsidRDefault="003F2D60" w:rsidP="00E009B0">
      <w:pPr>
        <w:spacing w:after="0" w:line="360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Поэтому необходим поиск новых методов охлаждения ЛТ, основанных на новых в данной предметной области физических принципах и явлениях, в изучении которых накоплен опережающий научно-технический задел, и реализация которых позволит увеличить КПД, надежность и долговечность </w:t>
      </w:r>
      <w:r w:rsidR="0069581B" w:rsidRPr="00AC428B">
        <w:rPr>
          <w:rStyle w:val="apple-converted-space"/>
          <w:rFonts w:cs="Times New Roman"/>
          <w:bCs/>
          <w:color w:val="000000" w:themeColor="text1"/>
          <w:szCs w:val="28"/>
        </w:rPr>
        <w:t>А</w:t>
      </w:r>
      <w:r w:rsidRPr="00AC428B">
        <w:rPr>
          <w:rStyle w:val="apple-converted-space"/>
          <w:rFonts w:cs="Times New Roman"/>
          <w:bCs/>
          <w:color w:val="000000" w:themeColor="text1"/>
          <w:szCs w:val="28"/>
        </w:rPr>
        <w:t xml:space="preserve">ГД, в том числе и по сравнению с лучшими образцами, представленными на рынках газотурбинной техники. </w:t>
      </w:r>
    </w:p>
    <w:p w:rsidR="0047608A" w:rsidRPr="00AC428B" w:rsidRDefault="00EC316F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>В Б</w:t>
      </w:r>
      <w:r w:rsidR="00323F26" w:rsidRPr="00AC428B">
        <w:rPr>
          <w:rFonts w:cs="Times New Roman"/>
          <w:color w:val="000000" w:themeColor="text1"/>
          <w:szCs w:val="28"/>
        </w:rPr>
        <w:t>ГТУ</w:t>
      </w:r>
      <w:r w:rsidRPr="00AC428B">
        <w:rPr>
          <w:rFonts w:cs="Times New Roman"/>
          <w:color w:val="000000" w:themeColor="text1"/>
          <w:szCs w:val="28"/>
        </w:rPr>
        <w:t xml:space="preserve"> </w:t>
      </w:r>
      <w:r w:rsidR="004F3404" w:rsidRPr="00AC428B">
        <w:rPr>
          <w:rFonts w:cs="Times New Roman"/>
          <w:color w:val="000000" w:themeColor="text1"/>
          <w:szCs w:val="28"/>
        </w:rPr>
        <w:t xml:space="preserve">разработан новый </w:t>
      </w:r>
      <w:r w:rsidR="00B23A5F" w:rsidRPr="00AC428B">
        <w:rPr>
          <w:rFonts w:cs="Times New Roman"/>
          <w:color w:val="000000" w:themeColor="text1"/>
          <w:szCs w:val="28"/>
        </w:rPr>
        <w:t>Т</w:t>
      </w:r>
      <w:r w:rsidR="004F3404" w:rsidRPr="00AC428B">
        <w:rPr>
          <w:rFonts w:cs="Times New Roman"/>
          <w:color w:val="000000" w:themeColor="text1"/>
          <w:szCs w:val="28"/>
        </w:rPr>
        <w:t xml:space="preserve">ермоэмиссионный </w:t>
      </w:r>
      <w:r w:rsidR="00B23A5F" w:rsidRPr="00AC428B">
        <w:rPr>
          <w:rFonts w:cs="Times New Roman"/>
          <w:color w:val="000000" w:themeColor="text1"/>
          <w:szCs w:val="28"/>
        </w:rPr>
        <w:t>Способ и Устройство</w:t>
      </w:r>
      <w:r w:rsidR="004F3404" w:rsidRPr="00AC428B">
        <w:rPr>
          <w:rFonts w:cs="Times New Roman"/>
          <w:color w:val="000000" w:themeColor="text1"/>
          <w:szCs w:val="28"/>
        </w:rPr>
        <w:t xml:space="preserve"> </w:t>
      </w:r>
      <w:r w:rsidR="00B23A5F" w:rsidRPr="00AC428B">
        <w:rPr>
          <w:rFonts w:cs="Times New Roman"/>
          <w:color w:val="000000" w:themeColor="text1"/>
          <w:szCs w:val="28"/>
        </w:rPr>
        <w:t>О</w:t>
      </w:r>
      <w:r w:rsidR="004F3404" w:rsidRPr="00AC428B">
        <w:rPr>
          <w:rFonts w:cs="Times New Roman"/>
          <w:color w:val="000000" w:themeColor="text1"/>
          <w:szCs w:val="28"/>
        </w:rPr>
        <w:t>хлаждения</w:t>
      </w:r>
      <w:r w:rsidR="008204F7" w:rsidRPr="00AC428B">
        <w:rPr>
          <w:rFonts w:cs="Times New Roman"/>
          <w:color w:val="000000" w:themeColor="text1"/>
          <w:szCs w:val="28"/>
        </w:rPr>
        <w:t xml:space="preserve"> (ТСУО)</w:t>
      </w:r>
      <w:r w:rsidR="004F3404" w:rsidRPr="00AC428B">
        <w:rPr>
          <w:rFonts w:cs="Times New Roman"/>
          <w:color w:val="000000" w:themeColor="text1"/>
          <w:szCs w:val="28"/>
        </w:rPr>
        <w:t xml:space="preserve"> ЛТ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DE1152" w:rsidRPr="00AC428B">
        <w:rPr>
          <w:rFonts w:cs="Times New Roman"/>
          <w:color w:val="000000" w:themeColor="text1"/>
          <w:szCs w:val="28"/>
        </w:rPr>
        <w:t xml:space="preserve"> [3</w:t>
      </w:r>
      <w:r w:rsidR="00F84177">
        <w:rPr>
          <w:rFonts w:cs="Times New Roman"/>
          <w:color w:val="000000" w:themeColor="text1"/>
          <w:szCs w:val="28"/>
        </w:rPr>
        <w:t>–</w:t>
      </w:r>
      <w:r w:rsidR="00AF3004" w:rsidRPr="00AC428B">
        <w:rPr>
          <w:rFonts w:cs="Times New Roman"/>
          <w:color w:val="000000" w:themeColor="text1"/>
          <w:szCs w:val="28"/>
        </w:rPr>
        <w:t>8</w:t>
      </w:r>
      <w:r w:rsidR="00DE1152" w:rsidRPr="00AC428B">
        <w:rPr>
          <w:rFonts w:cs="Times New Roman"/>
          <w:color w:val="000000" w:themeColor="text1"/>
          <w:szCs w:val="28"/>
        </w:rPr>
        <w:t>]</w:t>
      </w:r>
      <w:r w:rsidR="004F3404" w:rsidRPr="00AC428B">
        <w:rPr>
          <w:rFonts w:cs="Times New Roman"/>
          <w:color w:val="000000" w:themeColor="text1"/>
          <w:szCs w:val="28"/>
        </w:rPr>
        <w:t xml:space="preserve">, </w:t>
      </w:r>
      <w:r w:rsidR="0047608A" w:rsidRPr="00AC428B">
        <w:rPr>
          <w:rFonts w:cs="Times New Roman"/>
          <w:color w:val="000000" w:themeColor="text1"/>
          <w:szCs w:val="28"/>
        </w:rPr>
        <w:t xml:space="preserve">который заключается в следующем. Лопатки турбин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47608A" w:rsidRPr="00AC428B">
        <w:rPr>
          <w:rFonts w:cs="Times New Roman"/>
          <w:color w:val="000000" w:themeColor="text1"/>
          <w:szCs w:val="28"/>
        </w:rPr>
        <w:t xml:space="preserve"> покрывают слоем из </w:t>
      </w:r>
      <w:r w:rsidR="0067069D" w:rsidRPr="00AC428B">
        <w:rPr>
          <w:rFonts w:cs="Times New Roman"/>
          <w:color w:val="000000" w:themeColor="text1"/>
          <w:szCs w:val="28"/>
        </w:rPr>
        <w:t xml:space="preserve">жаропрочного и жаростойкого </w:t>
      </w:r>
      <w:r w:rsidR="0047608A" w:rsidRPr="00AC428B">
        <w:rPr>
          <w:rFonts w:cs="Times New Roman"/>
          <w:color w:val="000000" w:themeColor="text1"/>
          <w:szCs w:val="28"/>
        </w:rPr>
        <w:t xml:space="preserve">материала с низкой </w:t>
      </w:r>
      <w:r w:rsidR="0067069D" w:rsidRPr="00AC428B">
        <w:rPr>
          <w:rFonts w:cs="Times New Roman"/>
          <w:color w:val="000000" w:themeColor="text1"/>
          <w:szCs w:val="28"/>
        </w:rPr>
        <w:t>Р</w:t>
      </w:r>
      <w:r w:rsidR="0047608A" w:rsidRPr="00AC428B">
        <w:rPr>
          <w:rFonts w:cs="Times New Roman"/>
          <w:color w:val="000000" w:themeColor="text1"/>
          <w:szCs w:val="28"/>
        </w:rPr>
        <w:t xml:space="preserve">аботой </w:t>
      </w:r>
      <w:r w:rsidR="0067069D" w:rsidRPr="00AC428B">
        <w:rPr>
          <w:rFonts w:cs="Times New Roman"/>
          <w:color w:val="000000" w:themeColor="text1"/>
          <w:szCs w:val="28"/>
        </w:rPr>
        <w:t>В</w:t>
      </w:r>
      <w:r w:rsidR="0047608A" w:rsidRPr="00AC428B">
        <w:rPr>
          <w:rFonts w:cs="Times New Roman"/>
          <w:color w:val="000000" w:themeColor="text1"/>
          <w:szCs w:val="28"/>
        </w:rPr>
        <w:t xml:space="preserve">ыхода </w:t>
      </w:r>
      <w:r w:rsidR="0067069D" w:rsidRPr="00AC428B">
        <w:rPr>
          <w:rFonts w:cs="Times New Roman"/>
          <w:color w:val="000000" w:themeColor="text1"/>
          <w:szCs w:val="28"/>
        </w:rPr>
        <w:t>Э</w:t>
      </w:r>
      <w:r w:rsidR="0047608A" w:rsidRPr="00AC428B">
        <w:rPr>
          <w:rFonts w:cs="Times New Roman"/>
          <w:color w:val="000000" w:themeColor="text1"/>
          <w:szCs w:val="28"/>
        </w:rPr>
        <w:t>лектронов</w:t>
      </w:r>
      <w:r w:rsidR="0067069D" w:rsidRPr="00AC428B">
        <w:rPr>
          <w:rFonts w:cs="Times New Roman"/>
          <w:color w:val="000000" w:themeColor="text1"/>
          <w:szCs w:val="28"/>
        </w:rPr>
        <w:t xml:space="preserve"> (РВЭ)</w:t>
      </w:r>
      <w:r w:rsidR="0047608A" w:rsidRPr="00AC428B">
        <w:rPr>
          <w:rFonts w:cs="Times New Roman"/>
          <w:color w:val="000000" w:themeColor="text1"/>
          <w:szCs w:val="28"/>
        </w:rPr>
        <w:t xml:space="preserve"> </w:t>
      </w:r>
      <w:r w:rsidR="00C6450F" w:rsidRPr="00AC428B">
        <w:rPr>
          <w:rFonts w:cs="Times New Roman"/>
          <w:color w:val="000000" w:themeColor="text1"/>
          <w:szCs w:val="28"/>
        </w:rPr>
        <w:t xml:space="preserve">– </w:t>
      </w:r>
      <w:proofErr w:type="spellStart"/>
      <w:r w:rsidR="00C6450F" w:rsidRPr="00AC428B">
        <w:rPr>
          <w:rFonts w:cs="Times New Roman"/>
          <w:color w:val="000000" w:themeColor="text1"/>
          <w:szCs w:val="28"/>
        </w:rPr>
        <w:lastRenderedPageBreak/>
        <w:t>термоэмиссионно</w:t>
      </w:r>
      <w:proofErr w:type="spellEnd"/>
      <w:r w:rsidR="00C6450F" w:rsidRPr="00AC428B">
        <w:rPr>
          <w:rFonts w:cs="Times New Roman"/>
          <w:color w:val="000000" w:themeColor="text1"/>
          <w:szCs w:val="28"/>
        </w:rPr>
        <w:t>-защитным слоем (ТЭЗС)</w:t>
      </w:r>
      <w:r w:rsidR="0047608A" w:rsidRPr="00AC428B">
        <w:rPr>
          <w:rFonts w:cs="Times New Roman"/>
          <w:color w:val="000000" w:themeColor="text1"/>
          <w:szCs w:val="28"/>
        </w:rPr>
        <w:t>. При нагреве лопаток будет происходить</w:t>
      </w:r>
      <w:r w:rsidR="00355BCA" w:rsidRPr="00AC428B">
        <w:rPr>
          <w:rFonts w:cs="Times New Roman"/>
          <w:color w:val="000000" w:themeColor="text1"/>
          <w:szCs w:val="28"/>
        </w:rPr>
        <w:t xml:space="preserve"> </w:t>
      </w:r>
      <w:r w:rsidR="00041B21" w:rsidRPr="00AC428B">
        <w:rPr>
          <w:rFonts w:cs="Times New Roman"/>
          <w:color w:val="000000" w:themeColor="text1"/>
          <w:szCs w:val="28"/>
        </w:rPr>
        <w:t>Я</w:t>
      </w:r>
      <w:r w:rsidR="00355BCA" w:rsidRPr="00AC428B">
        <w:rPr>
          <w:rFonts w:cs="Times New Roman"/>
          <w:color w:val="000000" w:themeColor="text1"/>
          <w:szCs w:val="28"/>
        </w:rPr>
        <w:t>вление</w:t>
      </w:r>
      <w:r w:rsidR="0047608A" w:rsidRPr="00AC428B">
        <w:rPr>
          <w:rFonts w:cs="Times New Roman"/>
          <w:color w:val="000000" w:themeColor="text1"/>
          <w:szCs w:val="28"/>
        </w:rPr>
        <w:t xml:space="preserve"> </w:t>
      </w:r>
      <w:r w:rsidR="00041B21" w:rsidRPr="00AC428B">
        <w:rPr>
          <w:rFonts w:cs="Times New Roman"/>
          <w:color w:val="000000" w:themeColor="text1"/>
          <w:szCs w:val="28"/>
        </w:rPr>
        <w:t>Т</w:t>
      </w:r>
      <w:r w:rsidR="0047608A" w:rsidRPr="00AC428B">
        <w:rPr>
          <w:rFonts w:cs="Times New Roman"/>
          <w:color w:val="000000" w:themeColor="text1"/>
          <w:szCs w:val="28"/>
        </w:rPr>
        <w:t>ермоэлектронн</w:t>
      </w:r>
      <w:r w:rsidR="00AF3004" w:rsidRPr="00AC428B">
        <w:rPr>
          <w:rFonts w:cs="Times New Roman"/>
          <w:color w:val="000000" w:themeColor="text1"/>
          <w:szCs w:val="28"/>
        </w:rPr>
        <w:t>ой</w:t>
      </w:r>
      <w:r w:rsidR="0047608A" w:rsidRPr="00AC428B">
        <w:rPr>
          <w:rFonts w:cs="Times New Roman"/>
          <w:color w:val="000000" w:themeColor="text1"/>
          <w:szCs w:val="28"/>
        </w:rPr>
        <w:t xml:space="preserve"> </w:t>
      </w:r>
      <w:r w:rsidR="00041B21" w:rsidRPr="00AC428B">
        <w:rPr>
          <w:rFonts w:cs="Times New Roman"/>
          <w:color w:val="000000" w:themeColor="text1"/>
          <w:szCs w:val="28"/>
        </w:rPr>
        <w:t>Э</w:t>
      </w:r>
      <w:r w:rsidR="0047608A" w:rsidRPr="00AC428B">
        <w:rPr>
          <w:rFonts w:cs="Times New Roman"/>
          <w:color w:val="000000" w:themeColor="text1"/>
          <w:szCs w:val="28"/>
        </w:rPr>
        <w:t>мисси</w:t>
      </w:r>
      <w:r w:rsidR="00AF3004" w:rsidRPr="00AC428B">
        <w:rPr>
          <w:rFonts w:cs="Times New Roman"/>
          <w:color w:val="000000" w:themeColor="text1"/>
          <w:szCs w:val="28"/>
        </w:rPr>
        <w:t>и</w:t>
      </w:r>
      <w:r w:rsidR="00355BCA" w:rsidRPr="00AC428B">
        <w:rPr>
          <w:rFonts w:cs="Times New Roman"/>
          <w:color w:val="000000" w:themeColor="text1"/>
          <w:szCs w:val="28"/>
        </w:rPr>
        <w:t xml:space="preserve"> (ЯТЭ)</w:t>
      </w:r>
      <w:r w:rsidR="0047608A" w:rsidRPr="00AC428B">
        <w:rPr>
          <w:rFonts w:cs="Times New Roman"/>
          <w:color w:val="000000" w:themeColor="text1"/>
          <w:szCs w:val="28"/>
        </w:rPr>
        <w:t xml:space="preserve">, то есть с их поверхности начнут выходить «горячие» электроны, забирая с собой тепло. </w:t>
      </w:r>
      <w:r w:rsidR="00041B21" w:rsidRPr="00AC428B">
        <w:rPr>
          <w:rFonts w:cs="Times New Roman"/>
          <w:color w:val="000000" w:themeColor="text1"/>
          <w:szCs w:val="28"/>
        </w:rPr>
        <w:t>ЛТ</w:t>
      </w:r>
      <w:r w:rsidR="0047608A" w:rsidRPr="00AC428B">
        <w:rPr>
          <w:rFonts w:cs="Times New Roman"/>
          <w:color w:val="000000" w:themeColor="text1"/>
          <w:szCs w:val="28"/>
        </w:rPr>
        <w:t xml:space="preserve"> с </w:t>
      </w:r>
      <w:r w:rsidR="00041B21" w:rsidRPr="00AC428B">
        <w:rPr>
          <w:rFonts w:cs="Times New Roman"/>
          <w:color w:val="000000" w:themeColor="text1"/>
          <w:szCs w:val="28"/>
        </w:rPr>
        <w:t>ТЭЗС</w:t>
      </w:r>
      <w:r w:rsidR="0047608A" w:rsidRPr="00AC428B">
        <w:rPr>
          <w:rFonts w:cs="Times New Roman"/>
          <w:color w:val="000000" w:themeColor="text1"/>
          <w:szCs w:val="28"/>
        </w:rPr>
        <w:t xml:space="preserve"> в данном случае являются катодом. Таким образом, электронами отводится тепло, что способствует поддержанию температуры </w:t>
      </w:r>
      <w:r w:rsidR="00041B21" w:rsidRPr="00AC428B">
        <w:rPr>
          <w:rFonts w:cs="Times New Roman"/>
          <w:color w:val="000000" w:themeColor="text1"/>
          <w:szCs w:val="28"/>
        </w:rPr>
        <w:t>ЛТ</w:t>
      </w:r>
      <w:r w:rsidR="0047608A" w:rsidRPr="00AC428B">
        <w:rPr>
          <w:rFonts w:cs="Times New Roman"/>
          <w:color w:val="000000" w:themeColor="text1"/>
          <w:szCs w:val="28"/>
        </w:rPr>
        <w:t xml:space="preserve"> на </w:t>
      </w:r>
      <w:r w:rsidR="00A15331" w:rsidRPr="00AC428B">
        <w:rPr>
          <w:rFonts w:cs="Times New Roman"/>
          <w:color w:val="000000" w:themeColor="text1"/>
          <w:szCs w:val="28"/>
        </w:rPr>
        <w:t>уровне, обеспечивающим</w:t>
      </w:r>
      <w:r w:rsidR="0047608A" w:rsidRPr="00AC428B">
        <w:rPr>
          <w:rFonts w:cs="Times New Roman"/>
          <w:color w:val="000000" w:themeColor="text1"/>
          <w:szCs w:val="28"/>
        </w:rPr>
        <w:t xml:space="preserve"> длительную их эксплуатацию. При этом эмиссия электронов происходит в поток рабочего тела. А поскольку электроны являются носителями заряда, то полученную ими энергию при нагреве катода можно использовать для совершения полезной работы в электрической нагрузке. Для этого за турбиной с </w:t>
      </w:r>
      <w:r w:rsidR="00041B21" w:rsidRPr="00AC428B">
        <w:rPr>
          <w:rFonts w:cs="Times New Roman"/>
          <w:color w:val="000000" w:themeColor="text1"/>
          <w:szCs w:val="28"/>
        </w:rPr>
        <w:t>ТЭЗС</w:t>
      </w:r>
      <w:r w:rsidR="0047608A" w:rsidRPr="00AC428B">
        <w:rPr>
          <w:rFonts w:cs="Times New Roman"/>
          <w:color w:val="000000" w:themeColor="text1"/>
          <w:szCs w:val="28"/>
        </w:rPr>
        <w:t xml:space="preserve"> располагают элемент </w:t>
      </w:r>
      <w:r w:rsidR="00AA6AD9">
        <w:rPr>
          <w:rFonts w:cs="Times New Roman"/>
          <w:szCs w:val="28"/>
        </w:rPr>
        <w:t>–</w:t>
      </w:r>
      <w:r w:rsidR="0047608A" w:rsidRPr="00AC428B">
        <w:rPr>
          <w:rFonts w:cs="Times New Roman"/>
          <w:color w:val="000000" w:themeColor="text1"/>
          <w:szCs w:val="28"/>
        </w:rPr>
        <w:t xml:space="preserve"> анод, электрически последовательно через полезную электрическую нагрузку связанный с катодом. Анод воспринимает «горячие» электроны эмиссии из потока рабочего тела. Попав на анод, горячие электроны от анода переходят в электрическую нагрузку, где совершают полезную работу. В электрической нагрузке, совершая полезную работу, электроны отдают полученную при нагреве катода тепловую энергию, охлаждаясь при этом. Далее «остывшие» электроны вновь попадают на </w:t>
      </w:r>
      <w:r w:rsidR="00041B21" w:rsidRPr="00AC428B">
        <w:rPr>
          <w:rFonts w:cs="Times New Roman"/>
          <w:color w:val="000000" w:themeColor="text1"/>
          <w:szCs w:val="28"/>
        </w:rPr>
        <w:t>ЛТ</w:t>
      </w:r>
      <w:r w:rsidR="0047608A" w:rsidRPr="00AC428B">
        <w:rPr>
          <w:rFonts w:cs="Times New Roman"/>
          <w:color w:val="000000" w:themeColor="text1"/>
          <w:szCs w:val="28"/>
        </w:rPr>
        <w:t xml:space="preserve">, и цикл охлаждения повторяется заново. При этом электроны попадают на быстровращающийся вал через токосъем, например, механический в виде электрических щеток.  То есть система охлаждения лопаток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47608A" w:rsidRPr="00AC428B">
        <w:rPr>
          <w:rFonts w:cs="Times New Roman"/>
          <w:color w:val="000000" w:themeColor="text1"/>
          <w:szCs w:val="28"/>
        </w:rPr>
        <w:t xml:space="preserve"> дополнительно генерирует электрическую энергию, что также повышает КПД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47608A" w:rsidRPr="00AC428B">
        <w:rPr>
          <w:rFonts w:cs="Times New Roman"/>
          <w:color w:val="000000" w:themeColor="text1"/>
          <w:szCs w:val="28"/>
        </w:rPr>
        <w:t xml:space="preserve">. Одновременно на данной основе повышается надежность и долговечность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47608A" w:rsidRPr="00AC428B">
        <w:rPr>
          <w:rFonts w:cs="Times New Roman"/>
          <w:color w:val="000000" w:themeColor="text1"/>
          <w:szCs w:val="28"/>
        </w:rPr>
        <w:t xml:space="preserve"> и одновременно снижается стоимость их изготовления и эксплуатации.</w:t>
      </w:r>
    </w:p>
    <w:p w:rsidR="0047608A" w:rsidRPr="00AC428B" w:rsidRDefault="0047608A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Принципиальная схема реализации способа представлена на рис. 1. </w:t>
      </w:r>
      <w:proofErr w:type="gramStart"/>
      <w:r w:rsidRPr="00AC428B">
        <w:rPr>
          <w:rFonts w:cs="Times New Roman"/>
          <w:color w:val="000000" w:themeColor="text1"/>
          <w:szCs w:val="28"/>
        </w:rPr>
        <w:t xml:space="preserve">Устройство, реализующее </w:t>
      </w:r>
      <w:r w:rsidR="008204F7" w:rsidRPr="00AC428B">
        <w:rPr>
          <w:rFonts w:cs="Times New Roman"/>
          <w:color w:val="000000" w:themeColor="text1"/>
          <w:szCs w:val="28"/>
        </w:rPr>
        <w:t>ТСУО</w:t>
      </w:r>
      <w:r w:rsidRPr="00AC428B">
        <w:rPr>
          <w:rFonts w:cs="Times New Roman"/>
          <w:color w:val="000000" w:themeColor="text1"/>
          <w:szCs w:val="28"/>
        </w:rPr>
        <w:t xml:space="preserve"> представлено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на рис. 2.</w:t>
      </w:r>
    </w:p>
    <w:p w:rsidR="0047608A" w:rsidRPr="00AC428B" w:rsidRDefault="0047608A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Определяющей характеристикой </w:t>
      </w:r>
      <w:r w:rsidR="00AF3004" w:rsidRPr="00AC428B">
        <w:rPr>
          <w:rFonts w:cs="Times New Roman"/>
          <w:color w:val="000000" w:themeColor="text1"/>
          <w:szCs w:val="28"/>
        </w:rPr>
        <w:t>ТЭЗС</w:t>
      </w:r>
      <w:r w:rsidRPr="00AC428B">
        <w:rPr>
          <w:rFonts w:cs="Times New Roman"/>
          <w:color w:val="000000" w:themeColor="text1"/>
          <w:szCs w:val="28"/>
        </w:rPr>
        <w:t xml:space="preserve"> является </w:t>
      </w:r>
      <w:r w:rsidR="00AF3004" w:rsidRPr="00AC428B">
        <w:rPr>
          <w:rFonts w:cs="Times New Roman"/>
          <w:color w:val="000000" w:themeColor="text1"/>
          <w:szCs w:val="28"/>
        </w:rPr>
        <w:t>Р</w:t>
      </w:r>
      <w:r w:rsidRPr="00AC428B">
        <w:rPr>
          <w:rFonts w:cs="Times New Roman"/>
          <w:color w:val="000000" w:themeColor="text1"/>
          <w:szCs w:val="28"/>
        </w:rPr>
        <w:t xml:space="preserve">абота </w:t>
      </w:r>
      <w:r w:rsidR="00AF3004" w:rsidRPr="00AC428B">
        <w:rPr>
          <w:rFonts w:cs="Times New Roman"/>
          <w:color w:val="000000" w:themeColor="text1"/>
          <w:szCs w:val="28"/>
        </w:rPr>
        <w:t>В</w:t>
      </w:r>
      <w:r w:rsidRPr="00AC428B">
        <w:rPr>
          <w:rFonts w:cs="Times New Roman"/>
          <w:color w:val="000000" w:themeColor="text1"/>
          <w:szCs w:val="28"/>
        </w:rPr>
        <w:t xml:space="preserve">ыхода </w:t>
      </w:r>
      <w:r w:rsidR="00AF3004" w:rsidRPr="00AC428B">
        <w:rPr>
          <w:rFonts w:cs="Times New Roman"/>
          <w:color w:val="000000" w:themeColor="text1"/>
          <w:szCs w:val="28"/>
        </w:rPr>
        <w:t>Э</w:t>
      </w:r>
      <w:r w:rsidRPr="00AC428B">
        <w:rPr>
          <w:rFonts w:cs="Times New Roman"/>
          <w:color w:val="000000" w:themeColor="text1"/>
          <w:szCs w:val="28"/>
        </w:rPr>
        <w:t>лектрон</w:t>
      </w:r>
      <w:r w:rsidR="00AF3004" w:rsidRPr="00AC428B">
        <w:rPr>
          <w:rFonts w:cs="Times New Roman"/>
          <w:color w:val="000000" w:themeColor="text1"/>
          <w:szCs w:val="28"/>
        </w:rPr>
        <w:t>ов (РВЭ)</w:t>
      </w:r>
      <w:r w:rsidRPr="00AC428B">
        <w:rPr>
          <w:rFonts w:cs="Times New Roman"/>
          <w:color w:val="000000" w:themeColor="text1"/>
          <w:szCs w:val="28"/>
        </w:rPr>
        <w:t xml:space="preserve">. Влияние ее на </w:t>
      </w:r>
      <w:r w:rsidR="00AF3004" w:rsidRPr="00AC428B">
        <w:rPr>
          <w:rFonts w:cs="Times New Roman"/>
          <w:color w:val="000000" w:themeColor="text1"/>
          <w:szCs w:val="28"/>
        </w:rPr>
        <w:t xml:space="preserve">отводимые электронами </w:t>
      </w:r>
      <w:proofErr w:type="spellStart"/>
      <w:r w:rsidR="00AF3004" w:rsidRPr="00AC428B">
        <w:rPr>
          <w:rFonts w:cs="Times New Roman"/>
          <w:color w:val="000000" w:themeColor="text1"/>
          <w:szCs w:val="28"/>
        </w:rPr>
        <w:t>термоэмиссии</w:t>
      </w:r>
      <w:proofErr w:type="spellEnd"/>
      <w:r w:rsidR="00AF3004" w:rsidRPr="00AC428B">
        <w:rPr>
          <w:rFonts w:cs="Times New Roman"/>
          <w:color w:val="000000" w:themeColor="text1"/>
          <w:szCs w:val="28"/>
        </w:rPr>
        <w:t xml:space="preserve"> тепловые потоки Электронного Охлаждения</w:t>
      </w:r>
      <w:r w:rsidRPr="00AC428B">
        <w:rPr>
          <w:rFonts w:cs="Times New Roman"/>
          <w:color w:val="000000" w:themeColor="text1"/>
          <w:szCs w:val="28"/>
        </w:rPr>
        <w:t xml:space="preserve"> при соответствующей </w:t>
      </w:r>
      <w:r w:rsidR="00AF3004" w:rsidRPr="00AC428B">
        <w:rPr>
          <w:rFonts w:cs="Times New Roman"/>
          <w:color w:val="000000" w:themeColor="text1"/>
          <w:szCs w:val="28"/>
        </w:rPr>
        <w:t>температуре</w:t>
      </w:r>
      <w:r w:rsidRPr="00AC428B">
        <w:rPr>
          <w:rFonts w:cs="Times New Roman"/>
          <w:color w:val="000000" w:themeColor="text1"/>
          <w:szCs w:val="28"/>
        </w:rPr>
        <w:t xml:space="preserve"> сплошных </w:t>
      </w:r>
      <w:r w:rsidR="00AF3004" w:rsidRPr="00AC428B">
        <w:rPr>
          <w:rFonts w:cs="Times New Roman"/>
          <w:color w:val="000000" w:themeColor="text1"/>
          <w:szCs w:val="28"/>
        </w:rPr>
        <w:t>ЛТ</w:t>
      </w:r>
      <w:r w:rsidR="00F84177">
        <w:rPr>
          <w:rFonts w:cs="Times New Roman"/>
          <w:color w:val="000000" w:themeColor="text1"/>
          <w:szCs w:val="28"/>
        </w:rPr>
        <w:t xml:space="preserve"> показано на рис. 3</w:t>
      </w:r>
      <w:r w:rsidRPr="00AC428B">
        <w:rPr>
          <w:rFonts w:cs="Times New Roman"/>
          <w:color w:val="000000" w:themeColor="text1"/>
          <w:szCs w:val="28"/>
        </w:rPr>
        <w:t xml:space="preserve">, на котором демонстрируется то, что при применении </w:t>
      </w:r>
      <w:r w:rsidR="00AF3004" w:rsidRPr="00AC428B">
        <w:rPr>
          <w:rFonts w:cs="Times New Roman"/>
          <w:color w:val="000000" w:themeColor="text1"/>
          <w:szCs w:val="28"/>
        </w:rPr>
        <w:t>ТСУО</w:t>
      </w:r>
      <w:r w:rsidRPr="00AC428B">
        <w:rPr>
          <w:rFonts w:cs="Times New Roman"/>
          <w:color w:val="000000" w:themeColor="text1"/>
          <w:szCs w:val="28"/>
        </w:rPr>
        <w:t xml:space="preserve"> </w:t>
      </w:r>
      <w:r w:rsidR="00AF3004" w:rsidRPr="00AC428B">
        <w:rPr>
          <w:rFonts w:cs="Times New Roman"/>
          <w:color w:val="000000" w:themeColor="text1"/>
          <w:szCs w:val="28"/>
        </w:rPr>
        <w:t>отводимые тепловые потоки могут достигать величин порядка 10-20 МВт/м</w:t>
      </w:r>
      <w:proofErr w:type="gramStart"/>
      <w:r w:rsidR="00AF3004" w:rsidRPr="00AC428B">
        <w:rPr>
          <w:rFonts w:cs="Times New Roman"/>
          <w:color w:val="000000" w:themeColor="text1"/>
          <w:szCs w:val="28"/>
          <w:vertAlign w:val="superscript"/>
        </w:rPr>
        <w:t>2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. </w:t>
      </w:r>
    </w:p>
    <w:p w:rsidR="0047608A" w:rsidRPr="00AC428B" w:rsidRDefault="0047608A" w:rsidP="00E009B0">
      <w:pPr>
        <w:spacing w:after="0" w:line="360" w:lineRule="auto"/>
        <w:ind w:firstLine="709"/>
        <w:jc w:val="center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noProof/>
          <w:color w:val="000000" w:themeColor="text1"/>
          <w:szCs w:val="28"/>
          <w:lang w:eastAsia="ru-RU"/>
        </w:rPr>
        <w:drawing>
          <wp:inline distT="0" distB="0" distL="0" distR="0" wp14:anchorId="0E8EA723" wp14:editId="11AEAA28">
            <wp:extent cx="3585475" cy="2880000"/>
            <wp:effectExtent l="0" t="0" r="0" b="0"/>
            <wp:docPr id="4" name="Объект 3" descr="I:\КонКурсЫ и МеРопрИяТия 2014\«Молодые, дерзкие, перспективные»\Фрагмент_тесТУ v12 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 descr="I:\КонКурсЫ и МеРопрИяТия 2014\«Молодые, дерзкие, перспективные»\Фрагмент_тесТУ v12 5.jpg"/>
                    <pic:cNvPicPr>
                      <a:picLocks noGrp="1"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475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08A" w:rsidRPr="00AA6AD9" w:rsidRDefault="0047608A" w:rsidP="00AA6AD9">
      <w:pPr>
        <w:spacing w:after="0"/>
        <w:jc w:val="center"/>
        <w:rPr>
          <w:rFonts w:cs="Times New Roman"/>
          <w:bCs/>
          <w:color w:val="000000" w:themeColor="text1"/>
          <w:sz w:val="24"/>
          <w:szCs w:val="28"/>
        </w:rPr>
      </w:pPr>
      <w:r w:rsidRPr="00AA6AD9">
        <w:rPr>
          <w:rFonts w:cs="Times New Roman"/>
          <w:color w:val="000000" w:themeColor="text1"/>
          <w:sz w:val="24"/>
          <w:szCs w:val="28"/>
        </w:rPr>
        <w:t>Рис. 1</w:t>
      </w:r>
      <w:r w:rsidR="00AA6AD9" w:rsidRPr="00AA6AD9">
        <w:rPr>
          <w:rFonts w:cs="Times New Roman"/>
          <w:color w:val="000000" w:themeColor="text1"/>
          <w:sz w:val="24"/>
          <w:szCs w:val="28"/>
        </w:rPr>
        <w:t xml:space="preserve"> </w:t>
      </w:r>
      <w:r w:rsidR="00AA6AD9" w:rsidRPr="00AA6AD9">
        <w:rPr>
          <w:rFonts w:cs="Times New Roman"/>
          <w:sz w:val="24"/>
          <w:szCs w:val="28"/>
        </w:rPr>
        <w:t>–</w:t>
      </w:r>
      <w:r w:rsidRPr="00AA6AD9">
        <w:rPr>
          <w:rFonts w:cs="Times New Roman"/>
          <w:color w:val="000000" w:themeColor="text1"/>
          <w:sz w:val="24"/>
          <w:szCs w:val="28"/>
        </w:rPr>
        <w:t xml:space="preserve"> </w:t>
      </w:r>
      <w:r w:rsidRPr="00AA6AD9">
        <w:rPr>
          <w:rFonts w:cs="Times New Roman"/>
          <w:bCs/>
          <w:color w:val="000000" w:themeColor="text1"/>
          <w:sz w:val="24"/>
          <w:szCs w:val="28"/>
        </w:rPr>
        <w:t xml:space="preserve">Схема </w:t>
      </w:r>
      <w:proofErr w:type="gramStart"/>
      <w:r w:rsidRPr="00AA6AD9">
        <w:rPr>
          <w:rFonts w:cs="Times New Roman"/>
          <w:bCs/>
          <w:color w:val="000000" w:themeColor="text1"/>
          <w:sz w:val="24"/>
          <w:szCs w:val="28"/>
        </w:rPr>
        <w:t>реализации предлагаемой технологии термоэмиссионного охлаждения лопаток турбин</w:t>
      </w:r>
      <w:proofErr w:type="gramEnd"/>
      <w:r w:rsidRPr="00AA6AD9">
        <w:rPr>
          <w:rFonts w:cs="Times New Roman"/>
          <w:bCs/>
          <w:color w:val="000000" w:themeColor="text1"/>
          <w:sz w:val="24"/>
          <w:szCs w:val="28"/>
        </w:rPr>
        <w:t xml:space="preserve"> </w:t>
      </w:r>
      <w:r w:rsidR="00323F26" w:rsidRPr="00AA6AD9">
        <w:rPr>
          <w:rFonts w:cs="Times New Roman"/>
          <w:bCs/>
          <w:color w:val="000000" w:themeColor="text1"/>
          <w:sz w:val="24"/>
          <w:szCs w:val="28"/>
        </w:rPr>
        <w:t>АГД</w:t>
      </w:r>
      <w:r w:rsidR="00AA6AD9">
        <w:rPr>
          <w:rFonts w:cs="Times New Roman"/>
          <w:bCs/>
          <w:color w:val="000000" w:themeColor="text1"/>
          <w:sz w:val="24"/>
          <w:szCs w:val="28"/>
        </w:rPr>
        <w:t>:</w:t>
      </w:r>
    </w:p>
    <w:p w:rsidR="0047608A" w:rsidRPr="00AA6AD9" w:rsidRDefault="0047608A" w:rsidP="00AA6AD9">
      <w:pPr>
        <w:spacing w:after="0"/>
        <w:jc w:val="center"/>
        <w:rPr>
          <w:rFonts w:cs="Times New Roman"/>
          <w:color w:val="000000" w:themeColor="text1"/>
          <w:sz w:val="24"/>
          <w:szCs w:val="28"/>
        </w:rPr>
      </w:pPr>
      <w:proofErr w:type="gramStart"/>
      <w:r w:rsidRPr="00AA6AD9">
        <w:rPr>
          <w:rFonts w:cs="Times New Roman"/>
          <w:color w:val="000000" w:themeColor="text1"/>
          <w:sz w:val="24"/>
          <w:szCs w:val="28"/>
        </w:rPr>
        <w:t>1 – стартер, 2 – компрессор, 3 – источник тепловой энергии (например, камера сгорания), 4 – турбина, на лопатки которой нанесен эмиссионный слой, 5 – полезная механическая нагрузка, 6 – анод, турбины, 7</w:t>
      </w:r>
      <w:r w:rsidR="00AA6AD9">
        <w:rPr>
          <w:rFonts w:cs="Times New Roman"/>
          <w:color w:val="000000" w:themeColor="text1"/>
          <w:sz w:val="24"/>
          <w:szCs w:val="28"/>
        </w:rPr>
        <w:t xml:space="preserve"> –</w:t>
      </w:r>
      <w:r w:rsidRPr="00AA6AD9">
        <w:rPr>
          <w:rFonts w:cs="Times New Roman"/>
          <w:color w:val="000000" w:themeColor="text1"/>
          <w:sz w:val="24"/>
          <w:szCs w:val="28"/>
        </w:rPr>
        <w:t xml:space="preserve"> система охлаждения анода, </w:t>
      </w:r>
      <w:r w:rsidR="00AA6AD9">
        <w:rPr>
          <w:rFonts w:cs="Times New Roman"/>
          <w:color w:val="000000" w:themeColor="text1"/>
          <w:sz w:val="24"/>
          <w:szCs w:val="28"/>
        </w:rPr>
        <w:br/>
      </w:r>
      <w:r w:rsidRPr="00AA6AD9">
        <w:rPr>
          <w:rFonts w:cs="Times New Roman"/>
          <w:color w:val="000000" w:themeColor="text1"/>
          <w:sz w:val="24"/>
          <w:szCs w:val="28"/>
        </w:rPr>
        <w:t xml:space="preserve">8 – электрическая нагрузка, 9 – вал, </w:t>
      </w:r>
      <w:r w:rsidR="00AA6AD9">
        <w:rPr>
          <w:rFonts w:cs="Times New Roman"/>
          <w:color w:val="000000" w:themeColor="text1"/>
          <w:sz w:val="24"/>
          <w:szCs w:val="28"/>
        </w:rPr>
        <w:t>10 – токосъем, 11 – холодильник</w:t>
      </w:r>
      <w:proofErr w:type="gramEnd"/>
    </w:p>
    <w:p w:rsidR="00AA6AD9" w:rsidRDefault="00AA6AD9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</w:p>
    <w:p w:rsidR="0047608A" w:rsidRPr="00AC428B" w:rsidRDefault="0047608A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Для оценки характеристик предлагаемого </w:t>
      </w:r>
      <w:r w:rsidR="007930D4" w:rsidRPr="00AC428B">
        <w:rPr>
          <w:rFonts w:cs="Times New Roman"/>
          <w:color w:val="000000" w:themeColor="text1"/>
          <w:szCs w:val="28"/>
        </w:rPr>
        <w:t xml:space="preserve">ТСУО </w:t>
      </w:r>
      <w:r w:rsidRPr="00AC428B">
        <w:rPr>
          <w:rFonts w:cs="Times New Roman"/>
          <w:color w:val="000000" w:themeColor="text1"/>
          <w:szCs w:val="28"/>
        </w:rPr>
        <w:t>ЛТ применялись зависимость для плотности тока эмиссии и тепловых потоков электронного охлаждения [</w:t>
      </w:r>
      <w:r w:rsidR="00AF3004" w:rsidRPr="00AC428B">
        <w:rPr>
          <w:rFonts w:cs="Times New Roman"/>
          <w:color w:val="000000" w:themeColor="text1"/>
          <w:szCs w:val="28"/>
        </w:rPr>
        <w:t>9</w:t>
      </w:r>
      <w:r w:rsidR="00AA6AD9">
        <w:rPr>
          <w:rFonts w:cs="Times New Roman"/>
          <w:szCs w:val="28"/>
        </w:rPr>
        <w:t>–</w:t>
      </w:r>
      <w:r w:rsidR="00AF3004" w:rsidRPr="00AC428B">
        <w:rPr>
          <w:rFonts w:cs="Times New Roman"/>
          <w:color w:val="000000" w:themeColor="text1"/>
          <w:szCs w:val="28"/>
        </w:rPr>
        <w:t>1</w:t>
      </w:r>
      <w:r w:rsidR="00AD024B" w:rsidRPr="00AC428B">
        <w:rPr>
          <w:rFonts w:cs="Times New Roman"/>
          <w:color w:val="000000" w:themeColor="text1"/>
          <w:szCs w:val="28"/>
        </w:rPr>
        <w:t>1</w:t>
      </w:r>
      <w:r w:rsidRPr="00AC428B">
        <w:rPr>
          <w:rFonts w:cs="Times New Roman"/>
          <w:color w:val="000000" w:themeColor="text1"/>
          <w:szCs w:val="28"/>
        </w:rPr>
        <w:t>].</w:t>
      </w:r>
    </w:p>
    <w:p w:rsidR="0047608A" w:rsidRPr="00AC428B" w:rsidRDefault="0047608A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Как видно из приведенных зависимостей то основными характеристиками материалов эмиссионных слоев является температура и </w:t>
      </w:r>
      <w:r w:rsidR="00C22418" w:rsidRPr="00AC428B">
        <w:rPr>
          <w:rFonts w:cs="Times New Roman"/>
          <w:color w:val="000000" w:themeColor="text1"/>
          <w:szCs w:val="28"/>
        </w:rPr>
        <w:t>РВЭ</w:t>
      </w:r>
      <w:r w:rsidRPr="00AC428B">
        <w:rPr>
          <w:rFonts w:cs="Times New Roman"/>
          <w:color w:val="000000" w:themeColor="text1"/>
          <w:szCs w:val="28"/>
        </w:rPr>
        <w:t>.</w:t>
      </w:r>
    </w:p>
    <w:p w:rsidR="0047608A" w:rsidRPr="00AC428B" w:rsidRDefault="0047608A" w:rsidP="00E009B0">
      <w:pPr>
        <w:spacing w:after="0" w:line="360" w:lineRule="auto"/>
        <w:ind w:firstLine="709"/>
        <w:jc w:val="center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noProof/>
          <w:color w:val="000000" w:themeColor="text1"/>
          <w:szCs w:val="28"/>
          <w:lang w:eastAsia="ru-RU"/>
        </w:rPr>
        <w:drawing>
          <wp:inline distT="0" distB="0" distL="0" distR="0" wp14:anchorId="74C27C19" wp14:editId="641FB46E">
            <wp:extent cx="3598087" cy="3960000"/>
            <wp:effectExtent l="0" t="0" r="2540" b="2540"/>
            <wp:docPr id="10" name="Рисунок 10" descr="H:\Документы офо\Заявки на патенты\Patents\ГТУскоп\ТУленто v12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офо\Заявки на патенты\Patents\ГТУскоп\ТУленто v12 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087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08A" w:rsidRPr="00AA6AD9" w:rsidRDefault="0047608A" w:rsidP="00AA6AD9">
      <w:pPr>
        <w:spacing w:after="0"/>
        <w:jc w:val="center"/>
        <w:rPr>
          <w:rFonts w:cs="Times New Roman"/>
          <w:color w:val="000000" w:themeColor="text1"/>
          <w:sz w:val="24"/>
          <w:szCs w:val="28"/>
        </w:rPr>
      </w:pPr>
      <w:r w:rsidRPr="00AA6AD9">
        <w:rPr>
          <w:rFonts w:cs="Times New Roman"/>
          <w:color w:val="000000" w:themeColor="text1"/>
          <w:sz w:val="24"/>
          <w:szCs w:val="28"/>
        </w:rPr>
        <w:t>Рис. 2</w:t>
      </w:r>
      <w:r w:rsidR="00AA6AD9" w:rsidRPr="00AA6AD9">
        <w:rPr>
          <w:rFonts w:cs="Times New Roman"/>
          <w:color w:val="000000" w:themeColor="text1"/>
          <w:sz w:val="24"/>
          <w:szCs w:val="28"/>
        </w:rPr>
        <w:t xml:space="preserve"> </w:t>
      </w:r>
      <w:r w:rsidR="00AA6AD9" w:rsidRPr="00AA6AD9">
        <w:rPr>
          <w:rFonts w:cs="Times New Roman"/>
          <w:sz w:val="24"/>
          <w:szCs w:val="28"/>
        </w:rPr>
        <w:t>–</w:t>
      </w:r>
      <w:r w:rsidRPr="00AA6AD9">
        <w:rPr>
          <w:rFonts w:cs="Times New Roman"/>
          <w:color w:val="000000" w:themeColor="text1"/>
          <w:sz w:val="24"/>
          <w:szCs w:val="28"/>
        </w:rPr>
        <w:t xml:space="preserve"> Устройство охлаждения лопаток турбины на основе явления </w:t>
      </w:r>
      <w:r w:rsidR="00AA6AD9">
        <w:rPr>
          <w:rFonts w:cs="Times New Roman"/>
          <w:color w:val="000000" w:themeColor="text1"/>
          <w:sz w:val="24"/>
          <w:szCs w:val="28"/>
        </w:rPr>
        <w:br/>
      </w:r>
      <w:r w:rsidRPr="00AA6AD9">
        <w:rPr>
          <w:rFonts w:cs="Times New Roman"/>
          <w:color w:val="000000" w:themeColor="text1"/>
          <w:sz w:val="24"/>
          <w:szCs w:val="28"/>
        </w:rPr>
        <w:t>термоэлектронной эмиссии</w:t>
      </w:r>
      <w:r w:rsidR="001C0C3F">
        <w:rPr>
          <w:rFonts w:cs="Times New Roman"/>
          <w:color w:val="000000" w:themeColor="text1"/>
          <w:sz w:val="24"/>
          <w:szCs w:val="28"/>
        </w:rPr>
        <w:t>:</w:t>
      </w:r>
    </w:p>
    <w:p w:rsidR="0047608A" w:rsidRPr="00AC428B" w:rsidRDefault="0047608A" w:rsidP="00AA6AD9">
      <w:pPr>
        <w:spacing w:after="0"/>
        <w:jc w:val="center"/>
        <w:rPr>
          <w:rFonts w:cs="Times New Roman"/>
          <w:b/>
          <w:color w:val="000000" w:themeColor="text1"/>
          <w:szCs w:val="28"/>
        </w:rPr>
      </w:pPr>
      <w:proofErr w:type="gramStart"/>
      <w:r w:rsidRPr="00AA6AD9">
        <w:rPr>
          <w:rFonts w:cs="Times New Roman"/>
          <w:color w:val="000000" w:themeColor="text1"/>
          <w:sz w:val="24"/>
          <w:szCs w:val="28"/>
        </w:rPr>
        <w:t xml:space="preserve">1 – стартер, 2 – компрессор, 3 – источник тепловой энергии, 4 – сопловые лопатки, </w:t>
      </w:r>
      <w:r w:rsidR="00AA6AD9">
        <w:rPr>
          <w:rFonts w:cs="Times New Roman"/>
          <w:color w:val="000000" w:themeColor="text1"/>
          <w:sz w:val="24"/>
          <w:szCs w:val="28"/>
        </w:rPr>
        <w:br/>
      </w:r>
      <w:r w:rsidRPr="00AA6AD9">
        <w:rPr>
          <w:rFonts w:cs="Times New Roman"/>
          <w:color w:val="000000" w:themeColor="text1"/>
          <w:sz w:val="24"/>
          <w:szCs w:val="28"/>
        </w:rPr>
        <w:t xml:space="preserve">5 – рабочие лопатки, 6 – эмиссионный слой, 7 – анод, 8 – </w:t>
      </w:r>
      <w:proofErr w:type="spellStart"/>
      <w:r w:rsidRPr="00AA6AD9">
        <w:rPr>
          <w:rFonts w:cs="Times New Roman"/>
          <w:color w:val="000000" w:themeColor="text1"/>
          <w:sz w:val="24"/>
          <w:szCs w:val="28"/>
        </w:rPr>
        <w:t>токовывод</w:t>
      </w:r>
      <w:proofErr w:type="spellEnd"/>
      <w:r w:rsidRPr="00AA6AD9">
        <w:rPr>
          <w:rFonts w:cs="Times New Roman"/>
          <w:color w:val="000000" w:themeColor="text1"/>
          <w:sz w:val="24"/>
          <w:szCs w:val="28"/>
        </w:rPr>
        <w:t xml:space="preserve">, </w:t>
      </w:r>
      <w:r w:rsidR="00AA6AD9">
        <w:rPr>
          <w:rFonts w:cs="Times New Roman"/>
          <w:color w:val="000000" w:themeColor="text1"/>
          <w:sz w:val="24"/>
          <w:szCs w:val="28"/>
        </w:rPr>
        <w:br/>
      </w:r>
      <w:r w:rsidRPr="00AA6AD9">
        <w:rPr>
          <w:rFonts w:cs="Times New Roman"/>
          <w:color w:val="000000" w:themeColor="text1"/>
          <w:sz w:val="24"/>
          <w:szCs w:val="28"/>
        </w:rPr>
        <w:t xml:space="preserve">9 – </w:t>
      </w:r>
      <w:proofErr w:type="spellStart"/>
      <w:r w:rsidRPr="00AA6AD9">
        <w:rPr>
          <w:rFonts w:cs="Times New Roman"/>
          <w:color w:val="000000" w:themeColor="text1"/>
          <w:sz w:val="24"/>
          <w:szCs w:val="28"/>
        </w:rPr>
        <w:t>электроизоляция</w:t>
      </w:r>
      <w:proofErr w:type="spellEnd"/>
      <w:r w:rsidRPr="00AA6AD9">
        <w:rPr>
          <w:rFonts w:cs="Times New Roman"/>
          <w:color w:val="000000" w:themeColor="text1"/>
          <w:sz w:val="24"/>
          <w:szCs w:val="28"/>
        </w:rPr>
        <w:t xml:space="preserve">, 10 – элемент системы охлаждения анода, 11 – каналы элемента системы охлаждения анода, 12 – корпус </w:t>
      </w:r>
      <w:r w:rsidR="00323F26" w:rsidRPr="00AA6AD9">
        <w:rPr>
          <w:rFonts w:cs="Times New Roman"/>
          <w:color w:val="000000" w:themeColor="text1"/>
          <w:sz w:val="24"/>
          <w:szCs w:val="28"/>
        </w:rPr>
        <w:t>АГД</w:t>
      </w:r>
      <w:r w:rsidR="00AA6AD9" w:rsidRPr="00AA6AD9">
        <w:rPr>
          <w:rFonts w:cs="Times New Roman"/>
          <w:color w:val="000000" w:themeColor="text1"/>
          <w:sz w:val="24"/>
          <w:szCs w:val="28"/>
        </w:rPr>
        <w:t xml:space="preserve">, </w:t>
      </w:r>
      <w:r w:rsidRPr="00AA6AD9">
        <w:rPr>
          <w:rFonts w:cs="Times New Roman"/>
          <w:color w:val="000000" w:themeColor="text1"/>
          <w:sz w:val="24"/>
          <w:szCs w:val="28"/>
        </w:rPr>
        <w:t xml:space="preserve">13 – потребитель электрической энергии, 14 – токосъем, 15 – вал </w:t>
      </w:r>
      <w:r w:rsidR="00323F26" w:rsidRPr="00AA6AD9">
        <w:rPr>
          <w:rFonts w:cs="Times New Roman"/>
          <w:color w:val="000000" w:themeColor="text1"/>
          <w:sz w:val="24"/>
          <w:szCs w:val="28"/>
        </w:rPr>
        <w:t>АГД</w:t>
      </w:r>
      <w:r w:rsidRPr="00AA6AD9">
        <w:rPr>
          <w:rFonts w:cs="Times New Roman"/>
          <w:color w:val="000000" w:themeColor="text1"/>
          <w:sz w:val="24"/>
          <w:szCs w:val="28"/>
        </w:rPr>
        <w:t xml:space="preserve">, 16 – колесо турбины, 17 – холодильник, </w:t>
      </w:r>
      <w:r w:rsidR="00AA6AD9">
        <w:rPr>
          <w:rFonts w:cs="Times New Roman"/>
          <w:color w:val="000000" w:themeColor="text1"/>
          <w:sz w:val="24"/>
          <w:szCs w:val="28"/>
        </w:rPr>
        <w:br/>
      </w:r>
      <w:r w:rsidRPr="00AA6AD9">
        <w:rPr>
          <w:rFonts w:cs="Times New Roman"/>
          <w:color w:val="000000" w:themeColor="text1"/>
          <w:sz w:val="24"/>
          <w:szCs w:val="28"/>
        </w:rPr>
        <w:t xml:space="preserve">18 – </w:t>
      </w:r>
      <w:proofErr w:type="spellStart"/>
      <w:r w:rsidRPr="00AA6AD9">
        <w:rPr>
          <w:rFonts w:cs="Times New Roman"/>
          <w:color w:val="000000" w:themeColor="text1"/>
          <w:sz w:val="24"/>
          <w:szCs w:val="28"/>
        </w:rPr>
        <w:t>электроизоляция</w:t>
      </w:r>
      <w:proofErr w:type="spellEnd"/>
      <w:r w:rsidRPr="00AA6AD9">
        <w:rPr>
          <w:rFonts w:cs="Times New Roman"/>
          <w:color w:val="000000" w:themeColor="text1"/>
          <w:sz w:val="24"/>
          <w:szCs w:val="28"/>
        </w:rPr>
        <w:t xml:space="preserve"> сопловых лопаток, 19 – слой </w:t>
      </w:r>
      <w:proofErr w:type="spellStart"/>
      <w:r w:rsidRPr="00AA6AD9">
        <w:rPr>
          <w:rFonts w:cs="Times New Roman"/>
          <w:color w:val="000000" w:themeColor="text1"/>
          <w:sz w:val="24"/>
          <w:szCs w:val="28"/>
        </w:rPr>
        <w:t>электроизоляции</w:t>
      </w:r>
      <w:proofErr w:type="spellEnd"/>
      <w:proofErr w:type="gramEnd"/>
    </w:p>
    <w:p w:rsidR="00AA6AD9" w:rsidRDefault="00AA6AD9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</w:p>
    <w:p w:rsidR="00C876C8" w:rsidRPr="00AC428B" w:rsidRDefault="00EA20FF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С точки зрения практических приложений необходимо подобрать </w:t>
      </w:r>
      <w:r w:rsidR="00BD5CAB" w:rsidRPr="00AC428B">
        <w:rPr>
          <w:rFonts w:cs="Times New Roman"/>
          <w:color w:val="000000" w:themeColor="text1"/>
          <w:szCs w:val="28"/>
        </w:rPr>
        <w:t>ТЭЗС</w:t>
      </w:r>
      <w:r w:rsidRPr="00AC428B">
        <w:rPr>
          <w:rFonts w:cs="Times New Roman"/>
          <w:color w:val="000000" w:themeColor="text1"/>
          <w:szCs w:val="28"/>
        </w:rPr>
        <w:t xml:space="preserve"> с такой работой выхода, которая бы обеспечивала заданное снижение температуры лопаток или </w:t>
      </w:r>
      <w:r w:rsidR="00BD5CAB" w:rsidRPr="00AC428B">
        <w:rPr>
          <w:rFonts w:cs="Times New Roman"/>
          <w:color w:val="000000" w:themeColor="text1"/>
          <w:szCs w:val="28"/>
        </w:rPr>
        <w:t xml:space="preserve">заданное </w:t>
      </w:r>
      <w:r w:rsidRPr="00AC428B">
        <w:rPr>
          <w:rFonts w:cs="Times New Roman"/>
          <w:color w:val="000000" w:themeColor="text1"/>
          <w:szCs w:val="28"/>
        </w:rPr>
        <w:t xml:space="preserve">увеличение тепловой нагрузки на </w:t>
      </w:r>
      <w:r w:rsidR="00BD5CAB" w:rsidRPr="00AC428B">
        <w:rPr>
          <w:rFonts w:cs="Times New Roman"/>
          <w:color w:val="000000" w:themeColor="text1"/>
          <w:szCs w:val="28"/>
        </w:rPr>
        <w:t>ЛТ</w:t>
      </w:r>
      <w:r w:rsidRPr="00AC428B">
        <w:rPr>
          <w:rFonts w:cs="Times New Roman"/>
          <w:color w:val="000000" w:themeColor="text1"/>
          <w:szCs w:val="28"/>
        </w:rPr>
        <w:t xml:space="preserve">. </w:t>
      </w:r>
      <w:r w:rsidR="00CC1676" w:rsidRPr="00AC428B">
        <w:rPr>
          <w:rFonts w:cs="Times New Roman"/>
          <w:color w:val="000000" w:themeColor="text1"/>
          <w:szCs w:val="28"/>
        </w:rPr>
        <w:t xml:space="preserve">Зависимость </w:t>
      </w:r>
      <w:r w:rsidR="00BD5CAB" w:rsidRPr="00AC428B">
        <w:rPr>
          <w:rFonts w:cs="Times New Roman"/>
          <w:color w:val="000000" w:themeColor="text1"/>
          <w:szCs w:val="28"/>
        </w:rPr>
        <w:t>температуры ЛТ от РВЭ</w:t>
      </w:r>
      <w:r w:rsidR="00CC1676" w:rsidRPr="00AC428B">
        <w:rPr>
          <w:rFonts w:cs="Times New Roman"/>
          <w:color w:val="000000" w:themeColor="text1"/>
          <w:szCs w:val="28"/>
        </w:rPr>
        <w:t xml:space="preserve"> при термоэлектронной эмиссии </w:t>
      </w:r>
      <w:r w:rsidR="00BD5CAB" w:rsidRPr="00AC428B">
        <w:rPr>
          <w:rFonts w:cs="Times New Roman"/>
          <w:color w:val="000000" w:themeColor="text1"/>
          <w:szCs w:val="28"/>
        </w:rPr>
        <w:t xml:space="preserve">показана </w:t>
      </w:r>
      <w:r w:rsidR="00C876C8" w:rsidRPr="00AC428B">
        <w:rPr>
          <w:rFonts w:cs="Times New Roman"/>
          <w:color w:val="000000" w:themeColor="text1"/>
          <w:szCs w:val="28"/>
        </w:rPr>
        <w:t xml:space="preserve">на рис. 4. </w:t>
      </w:r>
    </w:p>
    <w:p w:rsidR="0047608A" w:rsidRPr="00AC428B" w:rsidRDefault="00447B98" w:rsidP="001C0C3F">
      <w:pPr>
        <w:spacing w:after="0" w:line="360" w:lineRule="auto"/>
        <w:jc w:val="center"/>
        <w:rPr>
          <w:rFonts w:cs="Times New Roman"/>
          <w:color w:val="000000" w:themeColor="text1"/>
          <w:szCs w:val="28"/>
          <w:lang w:val="en-US"/>
        </w:rPr>
      </w:pPr>
      <w:r w:rsidRPr="00AC428B">
        <w:rPr>
          <w:rFonts w:cs="Times New Roman"/>
          <w:noProof/>
          <w:color w:val="000000" w:themeColor="text1"/>
          <w:szCs w:val="28"/>
          <w:lang w:eastAsia="ru-RU"/>
        </w:rPr>
        <w:drawing>
          <wp:inline distT="0" distB="0" distL="0" distR="0" wp14:anchorId="2F59C8C9" wp14:editId="2278A548">
            <wp:extent cx="4428000" cy="3388051"/>
            <wp:effectExtent l="0" t="0" r="0" b="3175"/>
            <wp:docPr id="1" name="Рисунок 15" descr="C:\Users\Anteksveonel\Documents\MATLAB\ML ответы\Heatlab 5.46\Grapik_2504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Anteksveonel\Documents\MATLAB\ML ответы\Heatlab 5.46\Grapik_2504201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338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3FF" w:rsidRPr="001C0C3F" w:rsidRDefault="0047608A" w:rsidP="001C0C3F">
      <w:pPr>
        <w:spacing w:after="0"/>
        <w:jc w:val="center"/>
        <w:rPr>
          <w:rFonts w:cs="Times New Roman"/>
          <w:noProof/>
          <w:color w:val="000000" w:themeColor="text1"/>
          <w:sz w:val="24"/>
          <w:szCs w:val="28"/>
          <w:lang w:eastAsia="ru-RU"/>
        </w:rPr>
      </w:pPr>
      <w:r w:rsidRPr="001C0C3F">
        <w:rPr>
          <w:rFonts w:cs="Times New Roman"/>
          <w:color w:val="000000" w:themeColor="text1"/>
          <w:sz w:val="24"/>
          <w:szCs w:val="28"/>
        </w:rPr>
        <w:t>Рис. 3</w:t>
      </w:r>
      <w:r w:rsidR="001C0C3F" w:rsidRPr="001C0C3F">
        <w:rPr>
          <w:rFonts w:cs="Times New Roman"/>
          <w:color w:val="000000" w:themeColor="text1"/>
          <w:sz w:val="24"/>
          <w:szCs w:val="28"/>
        </w:rPr>
        <w:t xml:space="preserve"> –</w:t>
      </w:r>
      <w:r w:rsidRPr="001C0C3F">
        <w:rPr>
          <w:rFonts w:cs="Times New Roman"/>
          <w:color w:val="000000" w:themeColor="text1"/>
          <w:sz w:val="24"/>
          <w:szCs w:val="28"/>
        </w:rPr>
        <w:t xml:space="preserve"> </w:t>
      </w:r>
      <w:r w:rsidR="00447B98" w:rsidRPr="001C0C3F">
        <w:rPr>
          <w:rFonts w:cs="Times New Roman"/>
          <w:color w:val="000000" w:themeColor="text1"/>
          <w:sz w:val="24"/>
          <w:szCs w:val="28"/>
        </w:rPr>
        <w:t>Зависимость теплового потока ЭО при термоэлектронной эмиссии от работы выхода электронов металла при различных температурах поверхности</w:t>
      </w:r>
      <w:r w:rsidR="00447B98" w:rsidRPr="001C0C3F">
        <w:rPr>
          <w:rFonts w:cs="Times New Roman"/>
          <w:noProof/>
          <w:color w:val="000000" w:themeColor="text1"/>
          <w:sz w:val="24"/>
          <w:szCs w:val="28"/>
          <w:lang w:eastAsia="ru-RU"/>
        </w:rPr>
        <w:t xml:space="preserve"> </w:t>
      </w:r>
    </w:p>
    <w:p w:rsidR="001C0C3F" w:rsidRDefault="001C0C3F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</w:p>
    <w:p w:rsidR="00DD16CC" w:rsidRPr="00AC428B" w:rsidRDefault="00DD16CC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С учетом рис. 3 и рис. 4 можно ожидать, что снижение температуры лопаток турбин существующих авиационных АГД </w:t>
      </w:r>
      <w:proofErr w:type="gramStart"/>
      <w:r w:rsidRPr="00AC428B">
        <w:rPr>
          <w:rFonts w:cs="Times New Roman"/>
          <w:color w:val="000000" w:themeColor="text1"/>
          <w:szCs w:val="28"/>
        </w:rPr>
        <w:t>может достигнуть величины порядка 800 К. Одновременно появляется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возможность существенно повысить тепловую нагрузку на ЛТ и другие высокотемпературные элементы АГД в 4</w:t>
      </w:r>
      <w:r w:rsidR="001C0C3F">
        <w:rPr>
          <w:rFonts w:cs="Times New Roman"/>
          <w:szCs w:val="28"/>
        </w:rPr>
        <w:t>–</w:t>
      </w:r>
      <w:r w:rsidRPr="00AC428B">
        <w:rPr>
          <w:rFonts w:cs="Times New Roman"/>
          <w:color w:val="000000" w:themeColor="text1"/>
          <w:szCs w:val="28"/>
        </w:rPr>
        <w:t>6 раз.</w:t>
      </w:r>
    </w:p>
    <w:p w:rsidR="00DD16CC" w:rsidRPr="00AC428B" w:rsidRDefault="00DD16CC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О принципиальных характеристиках электронного охлаждения в процессе термоэлектронной эмиссии – испускании электронов нагретым металлом можно найти в [12]. Например, на стр. 572 [12] приведены экспериментальные данные по термоэмиссионным свойствам </w:t>
      </w:r>
      <w:proofErr w:type="spellStart"/>
      <w:r w:rsidRPr="00AC428B">
        <w:rPr>
          <w:rFonts w:cs="Times New Roman"/>
          <w:color w:val="000000" w:themeColor="text1"/>
          <w:szCs w:val="28"/>
        </w:rPr>
        <w:t>металлопористого</w:t>
      </w:r>
      <w:proofErr w:type="spellEnd"/>
      <w:r w:rsidRPr="00AC428B">
        <w:rPr>
          <w:rFonts w:cs="Times New Roman"/>
          <w:color w:val="000000" w:themeColor="text1"/>
          <w:szCs w:val="28"/>
        </w:rPr>
        <w:t xml:space="preserve"> вольфрамово-бариевого </w:t>
      </w:r>
      <w:proofErr w:type="spellStart"/>
      <w:r w:rsidRPr="00AC428B">
        <w:rPr>
          <w:rFonts w:cs="Times New Roman"/>
          <w:color w:val="000000" w:themeColor="text1"/>
          <w:szCs w:val="28"/>
        </w:rPr>
        <w:t>термокатода</w:t>
      </w:r>
      <w:proofErr w:type="spellEnd"/>
      <w:r w:rsidRPr="00AC428B">
        <w:rPr>
          <w:rFonts w:cs="Times New Roman"/>
          <w:color w:val="000000" w:themeColor="text1"/>
          <w:szCs w:val="28"/>
        </w:rPr>
        <w:t xml:space="preserve"> (L-катод) с работой выхода электронов (РВЭ) </w:t>
      </w:r>
      <w:proofErr w:type="spellStart"/>
      <w:r w:rsidRPr="00AC428B">
        <w:rPr>
          <w:rFonts w:cs="Times New Roman"/>
          <w:color w:val="000000" w:themeColor="text1"/>
          <w:szCs w:val="28"/>
        </w:rPr>
        <w:t>eφ</w:t>
      </w:r>
      <w:proofErr w:type="spellEnd"/>
      <w:r w:rsidRPr="00AC428B">
        <w:rPr>
          <w:rFonts w:cs="Times New Roman"/>
          <w:color w:val="000000" w:themeColor="text1"/>
          <w:szCs w:val="28"/>
        </w:rPr>
        <w:t>=1.6…1.8 эВ. Так, при температуре в 1700</w:t>
      </w:r>
      <w:proofErr w:type="gramStart"/>
      <w:r w:rsidRPr="00AC428B">
        <w:rPr>
          <w:rFonts w:cs="Times New Roman"/>
          <w:color w:val="000000" w:themeColor="text1"/>
          <w:szCs w:val="28"/>
        </w:rPr>
        <w:t xml:space="preserve"> К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плотность тока эмиссии составляла величину 300 А/см</w:t>
      </w:r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Pr="00AC428B">
        <w:rPr>
          <w:rFonts w:cs="Times New Roman"/>
          <w:color w:val="000000" w:themeColor="text1"/>
          <w:szCs w:val="28"/>
        </w:rPr>
        <w:t xml:space="preserve"> (Ампер на квадратный сантиметр). Образец при этом проработал 15 часов.  При таком уровне токов величина электронного охлаждения при ЯТЭ составляет величину [9</w:t>
      </w:r>
      <w:r w:rsidR="001C0C3F">
        <w:rPr>
          <w:rFonts w:cs="Times New Roman"/>
          <w:szCs w:val="28"/>
        </w:rPr>
        <w:t>–</w:t>
      </w:r>
      <w:r w:rsidRPr="00AC428B">
        <w:rPr>
          <w:rFonts w:cs="Times New Roman"/>
          <w:color w:val="000000" w:themeColor="text1"/>
          <w:szCs w:val="28"/>
        </w:rPr>
        <w:t>11] порядка 6 МВт/м</w:t>
      </w:r>
      <w:proofErr w:type="gramStart"/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. Для сравнения максимальные тепловые потоки к ЛТ АГД в настоящий момент составляют величину порядка </w:t>
      </w:r>
      <w:r w:rsidR="001C0C3F">
        <w:rPr>
          <w:rFonts w:cs="Times New Roman"/>
          <w:color w:val="000000" w:themeColor="text1"/>
          <w:szCs w:val="28"/>
        </w:rPr>
        <w:br/>
      </w:r>
      <w:r w:rsidRPr="00AC428B">
        <w:rPr>
          <w:rFonts w:cs="Times New Roman"/>
          <w:color w:val="000000" w:themeColor="text1"/>
          <w:szCs w:val="28"/>
        </w:rPr>
        <w:t>2 МВт/м</w:t>
      </w:r>
      <w:proofErr w:type="gramStart"/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proofErr w:type="gramEnd"/>
      <w:r w:rsidRPr="00AC428B">
        <w:rPr>
          <w:rFonts w:cs="Times New Roman"/>
          <w:color w:val="000000" w:themeColor="text1"/>
          <w:szCs w:val="28"/>
          <w:vertAlign w:val="superscript"/>
        </w:rPr>
        <w:t xml:space="preserve"> </w:t>
      </w:r>
      <w:r w:rsidRPr="00AC428B">
        <w:rPr>
          <w:rFonts w:cs="Times New Roman"/>
          <w:color w:val="000000" w:themeColor="text1"/>
          <w:szCs w:val="28"/>
        </w:rPr>
        <w:t xml:space="preserve"> [2]. Здесь же в [12] приводятся значения плотности тока эмиссии для </w:t>
      </w:r>
      <w:proofErr w:type="spellStart"/>
      <w:r w:rsidRPr="00AC428B">
        <w:rPr>
          <w:rFonts w:cs="Times New Roman"/>
          <w:color w:val="000000" w:themeColor="text1"/>
          <w:szCs w:val="28"/>
        </w:rPr>
        <w:t>BaO-SrO</w:t>
      </w:r>
      <w:proofErr w:type="spellEnd"/>
      <w:r w:rsidRPr="00AC428B">
        <w:rPr>
          <w:rFonts w:cs="Times New Roman"/>
          <w:color w:val="000000" w:themeColor="text1"/>
          <w:szCs w:val="28"/>
        </w:rPr>
        <w:t xml:space="preserve"> – оксидного катода с РВЭ </w:t>
      </w:r>
      <w:proofErr w:type="spellStart"/>
      <w:r w:rsidRPr="00AC428B">
        <w:rPr>
          <w:rFonts w:cs="Times New Roman"/>
          <w:color w:val="000000" w:themeColor="text1"/>
          <w:szCs w:val="28"/>
        </w:rPr>
        <w:t>eφ</w:t>
      </w:r>
      <w:proofErr w:type="spellEnd"/>
      <w:r w:rsidRPr="00AC428B">
        <w:rPr>
          <w:rFonts w:cs="Times New Roman"/>
          <w:color w:val="000000" w:themeColor="text1"/>
          <w:szCs w:val="28"/>
        </w:rPr>
        <w:t>=1.6 эВ, которые для 1200</w:t>
      </w:r>
      <w:proofErr w:type="gramStart"/>
      <w:r w:rsidRPr="00AC428B">
        <w:rPr>
          <w:rFonts w:cs="Times New Roman"/>
          <w:color w:val="000000" w:themeColor="text1"/>
          <w:szCs w:val="28"/>
        </w:rPr>
        <w:t xml:space="preserve"> К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составляют величину в 50 А/см</w:t>
      </w:r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Pr="00AC428B">
        <w:rPr>
          <w:rFonts w:cs="Times New Roman"/>
          <w:color w:val="000000" w:themeColor="text1"/>
          <w:szCs w:val="28"/>
        </w:rPr>
        <w:t xml:space="preserve">, а для 1300 К – величину порядка </w:t>
      </w:r>
      <w:r w:rsidR="001C0C3F">
        <w:rPr>
          <w:rFonts w:cs="Times New Roman"/>
          <w:color w:val="000000" w:themeColor="text1"/>
          <w:szCs w:val="28"/>
        </w:rPr>
        <w:br/>
      </w:r>
      <w:r w:rsidRPr="00AC428B">
        <w:rPr>
          <w:rFonts w:cs="Times New Roman"/>
          <w:color w:val="000000" w:themeColor="text1"/>
          <w:szCs w:val="28"/>
        </w:rPr>
        <w:t>200 А/см</w:t>
      </w:r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Pr="00AC428B">
        <w:rPr>
          <w:rFonts w:cs="Times New Roman"/>
          <w:color w:val="000000" w:themeColor="text1"/>
          <w:szCs w:val="28"/>
        </w:rPr>
        <w:t>, что соответствует тепловым потокам электронного охлаждения порядка 0.9 МВт/м</w:t>
      </w:r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Pr="00AC428B">
        <w:rPr>
          <w:rFonts w:cs="Times New Roman"/>
          <w:color w:val="000000" w:themeColor="text1"/>
          <w:szCs w:val="28"/>
        </w:rPr>
        <w:t xml:space="preserve"> и 3.65 МВт/м</w:t>
      </w:r>
      <w:r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Pr="00AC428B">
        <w:rPr>
          <w:rFonts w:cs="Times New Roman"/>
          <w:color w:val="000000" w:themeColor="text1"/>
          <w:szCs w:val="28"/>
        </w:rPr>
        <w:t>.</w:t>
      </w:r>
    </w:p>
    <w:p w:rsidR="00DD16CC" w:rsidRPr="00AC428B" w:rsidRDefault="00DD16CC" w:rsidP="00E009B0">
      <w:pPr>
        <w:spacing w:after="0" w:line="360" w:lineRule="auto"/>
        <w:jc w:val="center"/>
        <w:rPr>
          <w:rFonts w:cs="Times New Roman"/>
          <w:noProof/>
          <w:color w:val="000000" w:themeColor="text1"/>
          <w:szCs w:val="28"/>
          <w:lang w:eastAsia="ru-RU"/>
        </w:rPr>
      </w:pPr>
    </w:p>
    <w:p w:rsidR="00E46AF9" w:rsidRPr="00AC428B" w:rsidRDefault="00E46AF9" w:rsidP="00E009B0">
      <w:pPr>
        <w:spacing w:after="0" w:line="360" w:lineRule="auto"/>
        <w:jc w:val="center"/>
        <w:rPr>
          <w:rFonts w:cs="Times New Roman"/>
          <w:color w:val="000000" w:themeColor="text1"/>
          <w:szCs w:val="28"/>
        </w:rPr>
      </w:pPr>
      <w:r w:rsidRPr="001C0C3F">
        <w:rPr>
          <w:rFonts w:cs="Times New Roman"/>
          <w:noProof/>
          <w:color w:val="000000" w:themeColor="text1"/>
          <w:sz w:val="22"/>
          <w:szCs w:val="28"/>
          <w:lang w:eastAsia="ru-RU"/>
        </w:rPr>
        <w:drawing>
          <wp:inline distT="0" distB="0" distL="0" distR="0" wp14:anchorId="096981F8" wp14:editId="2FABAD29">
            <wp:extent cx="4320000" cy="3238593"/>
            <wp:effectExtent l="0" t="0" r="4445" b="0"/>
            <wp:docPr id="6" name="Рисунок 2" descr="C:\Users\Anteksveonel\Documents\MATLAB\ML ответы\Heatlab 5.46\Значения температуры от величины работы вых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Anteksveonel\Documents\MATLAB\ML ответы\Heatlab 5.46\Значения температуры от величины работы выхода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3FF" w:rsidRPr="001C0C3F" w:rsidRDefault="00E123FF" w:rsidP="001C0C3F">
      <w:pPr>
        <w:spacing w:after="0"/>
        <w:jc w:val="center"/>
        <w:rPr>
          <w:rFonts w:cs="Times New Roman"/>
          <w:color w:val="000000" w:themeColor="text1"/>
          <w:sz w:val="24"/>
          <w:szCs w:val="28"/>
        </w:rPr>
      </w:pPr>
      <w:r w:rsidRPr="001C0C3F">
        <w:rPr>
          <w:rFonts w:cs="Times New Roman"/>
          <w:color w:val="000000" w:themeColor="text1"/>
          <w:sz w:val="24"/>
          <w:szCs w:val="28"/>
        </w:rPr>
        <w:t>Рис. 4</w:t>
      </w:r>
      <w:r w:rsidR="001C0C3F" w:rsidRPr="001C0C3F">
        <w:rPr>
          <w:rFonts w:cs="Times New Roman"/>
          <w:color w:val="000000" w:themeColor="text1"/>
          <w:sz w:val="24"/>
          <w:szCs w:val="28"/>
        </w:rPr>
        <w:t xml:space="preserve"> –</w:t>
      </w:r>
      <w:r w:rsidRPr="001C0C3F">
        <w:rPr>
          <w:rFonts w:cs="Times New Roman"/>
          <w:color w:val="000000" w:themeColor="text1"/>
          <w:sz w:val="24"/>
          <w:szCs w:val="28"/>
        </w:rPr>
        <w:t xml:space="preserve"> </w:t>
      </w:r>
      <w:r w:rsidR="00EB00E9" w:rsidRPr="001C0C3F">
        <w:rPr>
          <w:rFonts w:cs="Times New Roman"/>
          <w:color w:val="000000" w:themeColor="text1"/>
          <w:sz w:val="24"/>
          <w:szCs w:val="28"/>
        </w:rPr>
        <w:t>Зависимость температуры ЛТ от значения работы выхода при тепловой нагрузке порядка 3 МВт/м</w:t>
      </w:r>
      <w:proofErr w:type="gramStart"/>
      <w:r w:rsidR="00EB00E9" w:rsidRPr="001C0C3F">
        <w:rPr>
          <w:rFonts w:cs="Times New Roman"/>
          <w:color w:val="000000" w:themeColor="text1"/>
          <w:sz w:val="24"/>
          <w:szCs w:val="28"/>
          <w:vertAlign w:val="superscript"/>
        </w:rPr>
        <w:t>2</w:t>
      </w:r>
      <w:proofErr w:type="gramEnd"/>
    </w:p>
    <w:p w:rsidR="00DA66EF" w:rsidRPr="00AC428B" w:rsidRDefault="00DA66EF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</w:p>
    <w:p w:rsidR="00EB076B" w:rsidRPr="00AC428B" w:rsidRDefault="00EB076B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Таким образом, </w:t>
      </w:r>
      <w:r w:rsidR="00BF170B" w:rsidRPr="00AC428B">
        <w:rPr>
          <w:rFonts w:cs="Times New Roman"/>
          <w:color w:val="000000" w:themeColor="text1"/>
          <w:szCs w:val="28"/>
        </w:rPr>
        <w:t>характеристики</w:t>
      </w:r>
      <w:r w:rsidRPr="00AC428B">
        <w:rPr>
          <w:rFonts w:cs="Times New Roman"/>
          <w:color w:val="000000" w:themeColor="text1"/>
          <w:szCs w:val="28"/>
        </w:rPr>
        <w:t xml:space="preserve"> </w:t>
      </w:r>
      <w:r w:rsidR="00BF170B" w:rsidRPr="00AC428B">
        <w:rPr>
          <w:rFonts w:cs="Times New Roman"/>
          <w:color w:val="000000" w:themeColor="text1"/>
          <w:szCs w:val="28"/>
        </w:rPr>
        <w:t>Э</w:t>
      </w:r>
      <w:r w:rsidRPr="00AC428B">
        <w:rPr>
          <w:rFonts w:cs="Times New Roman"/>
          <w:color w:val="000000" w:themeColor="text1"/>
          <w:szCs w:val="28"/>
        </w:rPr>
        <w:t xml:space="preserve">лектронного </w:t>
      </w:r>
      <w:r w:rsidR="00BF170B" w:rsidRPr="00AC428B">
        <w:rPr>
          <w:rFonts w:cs="Times New Roman"/>
          <w:color w:val="000000" w:themeColor="text1"/>
          <w:szCs w:val="28"/>
        </w:rPr>
        <w:t>О</w:t>
      </w:r>
      <w:r w:rsidRPr="00AC428B">
        <w:rPr>
          <w:rFonts w:cs="Times New Roman"/>
          <w:color w:val="000000" w:themeColor="text1"/>
          <w:szCs w:val="28"/>
        </w:rPr>
        <w:t>хлаждения</w:t>
      </w:r>
      <w:r w:rsidR="00BF170B" w:rsidRPr="00AC428B">
        <w:rPr>
          <w:rFonts w:cs="Times New Roman"/>
          <w:color w:val="000000" w:themeColor="text1"/>
          <w:szCs w:val="28"/>
        </w:rPr>
        <w:t xml:space="preserve"> (ЭО)</w:t>
      </w:r>
      <w:r w:rsidRPr="00AC428B">
        <w:rPr>
          <w:rFonts w:cs="Times New Roman"/>
          <w:color w:val="000000" w:themeColor="text1"/>
          <w:szCs w:val="28"/>
        </w:rPr>
        <w:t xml:space="preserve"> при </w:t>
      </w:r>
      <w:r w:rsidR="00BF170B" w:rsidRPr="00AC428B">
        <w:rPr>
          <w:rFonts w:cs="Times New Roman"/>
          <w:color w:val="000000" w:themeColor="text1"/>
          <w:szCs w:val="28"/>
        </w:rPr>
        <w:t>Т</w:t>
      </w:r>
      <w:r w:rsidRPr="00AC428B">
        <w:rPr>
          <w:rFonts w:cs="Times New Roman"/>
          <w:color w:val="000000" w:themeColor="text1"/>
          <w:szCs w:val="28"/>
        </w:rPr>
        <w:t xml:space="preserve">ермоэлектронной </w:t>
      </w:r>
      <w:r w:rsidR="00BF170B" w:rsidRPr="00AC428B">
        <w:rPr>
          <w:rFonts w:cs="Times New Roman"/>
          <w:color w:val="000000" w:themeColor="text1"/>
          <w:szCs w:val="28"/>
        </w:rPr>
        <w:t>Э</w:t>
      </w:r>
      <w:r w:rsidRPr="00AC428B">
        <w:rPr>
          <w:rFonts w:cs="Times New Roman"/>
          <w:color w:val="000000" w:themeColor="text1"/>
          <w:szCs w:val="28"/>
        </w:rPr>
        <w:t xml:space="preserve">миссии не вызывает сомнений. Также не вызывает сомнений заявляемые характеристики ТСУО в части решения задач </w:t>
      </w:r>
      <w:r w:rsidR="00BF170B" w:rsidRPr="00AC428B">
        <w:rPr>
          <w:rFonts w:cs="Times New Roman"/>
          <w:color w:val="000000" w:themeColor="text1"/>
          <w:szCs w:val="28"/>
        </w:rPr>
        <w:t>ЭО</w:t>
      </w:r>
      <w:r w:rsidRPr="00AC428B">
        <w:rPr>
          <w:rFonts w:cs="Times New Roman"/>
          <w:color w:val="000000" w:themeColor="text1"/>
          <w:szCs w:val="28"/>
        </w:rPr>
        <w:t xml:space="preserve"> при ЯТЭ горячих элементов тракта ГД. </w:t>
      </w:r>
    </w:p>
    <w:p w:rsidR="00073F0F" w:rsidRPr="00AC428B" w:rsidRDefault="0047608A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Стоит отметить, что </w:t>
      </w:r>
      <w:r w:rsidR="00C35316" w:rsidRPr="00AC428B">
        <w:rPr>
          <w:rFonts w:cs="Times New Roman"/>
          <w:color w:val="000000" w:themeColor="text1"/>
          <w:szCs w:val="28"/>
        </w:rPr>
        <w:t xml:space="preserve">уже существуют возможности по разработке и применению </w:t>
      </w:r>
      <w:r w:rsidR="0060352E" w:rsidRPr="00AC428B">
        <w:rPr>
          <w:rFonts w:cs="Times New Roman"/>
          <w:color w:val="000000" w:themeColor="text1"/>
          <w:szCs w:val="28"/>
        </w:rPr>
        <w:t xml:space="preserve">жаропрочных и жаростойких </w:t>
      </w:r>
      <w:r w:rsidR="00C35316" w:rsidRPr="00AC428B">
        <w:rPr>
          <w:rFonts w:cs="Times New Roman"/>
          <w:color w:val="000000" w:themeColor="text1"/>
          <w:szCs w:val="28"/>
        </w:rPr>
        <w:t>материалов</w:t>
      </w:r>
      <w:r w:rsidRPr="00AC428B">
        <w:rPr>
          <w:rFonts w:cs="Times New Roman"/>
          <w:color w:val="000000" w:themeColor="text1"/>
          <w:szCs w:val="28"/>
        </w:rPr>
        <w:t xml:space="preserve"> с работой входа </w:t>
      </w:r>
      <w:r w:rsidR="00C35316" w:rsidRPr="00AC428B">
        <w:rPr>
          <w:rFonts w:cs="Times New Roman"/>
          <w:color w:val="000000" w:themeColor="text1"/>
          <w:szCs w:val="28"/>
        </w:rPr>
        <w:t>ниже</w:t>
      </w:r>
      <w:r w:rsidRPr="00AC428B">
        <w:rPr>
          <w:rFonts w:cs="Times New Roman"/>
          <w:color w:val="000000" w:themeColor="text1"/>
          <w:szCs w:val="28"/>
        </w:rPr>
        <w:t xml:space="preserve"> </w:t>
      </w:r>
      <w:r w:rsidR="00E83D24" w:rsidRPr="00AC428B">
        <w:rPr>
          <w:rFonts w:cs="Times New Roman"/>
          <w:color w:val="000000" w:themeColor="text1"/>
          <w:szCs w:val="28"/>
        </w:rPr>
        <w:t>1.1</w:t>
      </w:r>
      <w:r w:rsidR="00F84177">
        <w:rPr>
          <w:rFonts w:cs="Times New Roman"/>
          <w:color w:val="000000" w:themeColor="text1"/>
          <w:szCs w:val="28"/>
        </w:rPr>
        <w:t>–</w:t>
      </w:r>
      <w:r w:rsidRPr="00AC428B">
        <w:rPr>
          <w:rFonts w:cs="Times New Roman"/>
          <w:color w:val="000000" w:themeColor="text1"/>
          <w:szCs w:val="28"/>
        </w:rPr>
        <w:t>1</w:t>
      </w:r>
      <w:r w:rsidR="00031AA8" w:rsidRPr="00AC428B">
        <w:rPr>
          <w:rFonts w:cs="Times New Roman"/>
          <w:color w:val="000000" w:themeColor="text1"/>
          <w:szCs w:val="28"/>
        </w:rPr>
        <w:t>.</w:t>
      </w:r>
      <w:r w:rsidRPr="00AC428B">
        <w:rPr>
          <w:rFonts w:cs="Times New Roman"/>
          <w:color w:val="000000" w:themeColor="text1"/>
          <w:szCs w:val="28"/>
        </w:rPr>
        <w:t>3 эВ, а, значит, можно достигнуть еще б</w:t>
      </w:r>
      <w:r w:rsidR="00263BEF" w:rsidRPr="00AC428B">
        <w:rPr>
          <w:rFonts w:cs="Times New Roman"/>
          <w:color w:val="000000" w:themeColor="text1"/>
          <w:szCs w:val="28"/>
        </w:rPr>
        <w:t>ольшего снижения температуры ЛТ или еще больше увеличить температуру рабочего тела перед турбиной.</w:t>
      </w:r>
      <w:r w:rsidR="00C00360" w:rsidRPr="00AC428B">
        <w:rPr>
          <w:rFonts w:cs="Times New Roman"/>
          <w:color w:val="000000" w:themeColor="text1"/>
          <w:szCs w:val="28"/>
        </w:rPr>
        <w:t xml:space="preserve"> </w:t>
      </w:r>
    </w:p>
    <w:p w:rsidR="00073F0F" w:rsidRPr="00AC428B" w:rsidRDefault="00C00360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>Причем такие материалы уже суще</w:t>
      </w:r>
      <w:r w:rsidR="005C3E13" w:rsidRPr="00AC428B">
        <w:rPr>
          <w:rFonts w:cs="Times New Roman"/>
          <w:color w:val="000000" w:themeColor="text1"/>
          <w:szCs w:val="28"/>
        </w:rPr>
        <w:t>с</w:t>
      </w:r>
      <w:r w:rsidRPr="00AC428B">
        <w:rPr>
          <w:rFonts w:cs="Times New Roman"/>
          <w:color w:val="000000" w:themeColor="text1"/>
          <w:szCs w:val="28"/>
        </w:rPr>
        <w:t>твуют.</w:t>
      </w:r>
      <w:r w:rsidR="00073F0F" w:rsidRPr="00AC428B">
        <w:rPr>
          <w:rFonts w:cs="Times New Roman"/>
          <w:color w:val="000000" w:themeColor="text1"/>
          <w:szCs w:val="28"/>
        </w:rPr>
        <w:t xml:space="preserve"> </w:t>
      </w:r>
      <w:r w:rsidR="004D01B5" w:rsidRPr="00AC428B">
        <w:rPr>
          <w:rFonts w:cs="Times New Roman"/>
          <w:color w:val="000000" w:themeColor="text1"/>
          <w:szCs w:val="28"/>
        </w:rPr>
        <w:t>Например, п</w:t>
      </w:r>
      <w:r w:rsidR="00073F0F" w:rsidRPr="00AC428B">
        <w:rPr>
          <w:rFonts w:cs="Times New Roman"/>
          <w:color w:val="000000" w:themeColor="text1"/>
          <w:szCs w:val="28"/>
        </w:rPr>
        <w:t>ри работе выхода 1.3 эВ и температуре ЛТ в 13</w:t>
      </w:r>
      <w:r w:rsidR="002F1A70" w:rsidRPr="00AC428B">
        <w:rPr>
          <w:rFonts w:cs="Times New Roman"/>
          <w:color w:val="000000" w:themeColor="text1"/>
          <w:szCs w:val="28"/>
        </w:rPr>
        <w:t>0</w:t>
      </w:r>
      <w:r w:rsidR="00073F0F" w:rsidRPr="00AC428B">
        <w:rPr>
          <w:rFonts w:cs="Times New Roman"/>
          <w:color w:val="000000" w:themeColor="text1"/>
          <w:szCs w:val="28"/>
        </w:rPr>
        <w:t>0</w:t>
      </w:r>
      <w:proofErr w:type="gramStart"/>
      <w:r w:rsidR="00073F0F" w:rsidRPr="00AC428B">
        <w:rPr>
          <w:rFonts w:cs="Times New Roman"/>
          <w:color w:val="000000" w:themeColor="text1"/>
          <w:szCs w:val="28"/>
        </w:rPr>
        <w:t xml:space="preserve"> К</w:t>
      </w:r>
      <w:proofErr w:type="gramEnd"/>
      <w:r w:rsidR="00073F0F" w:rsidRPr="00AC428B">
        <w:rPr>
          <w:rFonts w:cs="Times New Roman"/>
          <w:color w:val="000000" w:themeColor="text1"/>
          <w:szCs w:val="28"/>
        </w:rPr>
        <w:t>, допустимой температурой для современных жаропрочных сплавов ЛТ, тепловые потоки электронного охлаждения</w:t>
      </w:r>
      <w:r w:rsidR="004D01B5" w:rsidRPr="00AC428B">
        <w:rPr>
          <w:rFonts w:cs="Times New Roman"/>
          <w:color w:val="000000" w:themeColor="text1"/>
          <w:szCs w:val="28"/>
        </w:rPr>
        <w:t xml:space="preserve"> могут</w:t>
      </w:r>
      <w:r w:rsidR="00073F0F" w:rsidRPr="00AC428B">
        <w:rPr>
          <w:rFonts w:cs="Times New Roman"/>
          <w:color w:val="000000" w:themeColor="text1"/>
          <w:szCs w:val="28"/>
        </w:rPr>
        <w:t xml:space="preserve"> составлять величину порядка </w:t>
      </w:r>
      <w:r w:rsidR="002F1A70" w:rsidRPr="00AC428B">
        <w:rPr>
          <w:rFonts w:cs="Times New Roman"/>
          <w:color w:val="000000" w:themeColor="text1"/>
          <w:szCs w:val="28"/>
        </w:rPr>
        <w:t>25</w:t>
      </w:r>
      <w:r w:rsidR="00073F0F" w:rsidRPr="00AC428B">
        <w:rPr>
          <w:rFonts w:cs="Times New Roman"/>
          <w:color w:val="000000" w:themeColor="text1"/>
          <w:szCs w:val="28"/>
        </w:rPr>
        <w:t xml:space="preserve"> МВт/м</w:t>
      </w:r>
      <w:r w:rsidR="00073F0F"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="00073F0F" w:rsidRPr="00AC428B">
        <w:rPr>
          <w:rFonts w:cs="Times New Roman"/>
          <w:color w:val="000000" w:themeColor="text1"/>
          <w:szCs w:val="28"/>
        </w:rPr>
        <w:t xml:space="preserve"> и выше.</w:t>
      </w:r>
    </w:p>
    <w:p w:rsidR="00EB076B" w:rsidRPr="00AC428B" w:rsidRDefault="00EB076B" w:rsidP="00E009B0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МИРОВАЯ НОВИЗНА И РАБОТОСПОСОБНОСТЬ МЕТОДА ПОДТВЕРЖДЕНА 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ПАТЕНТОМ НА ИЗОБРЕТЕНИЕ №2573551 «СПОСОБ ОХЛАЖДЕНИЯ ЛОПАТОК ТУРБИНЫ ГАЗОТУРБИННОЙ УСТАНОВКИ» </w:t>
      </w:r>
      <w:r w:rsidRPr="00AC428B">
        <w:rPr>
          <w:rStyle w:val="nlmstring-name"/>
          <w:b/>
          <w:color w:val="000000" w:themeColor="text1"/>
          <w:sz w:val="28"/>
          <w:szCs w:val="28"/>
          <w:shd w:val="clear" w:color="auto" w:fill="FFFFFF"/>
        </w:rPr>
        <w:t>(ЗАЯВКА ОТ 27.05.2014)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, ПАТЕНТОМ НА ИЗОБРЕТЕНИЕ № 2578387 «</w:t>
      </w:r>
      <w:r w:rsidRPr="00AC428B">
        <w:rPr>
          <w:color w:val="000000" w:themeColor="text1"/>
          <w:sz w:val="28"/>
          <w:szCs w:val="28"/>
        </w:rPr>
        <w:t>УСТРОЙСТВО ОХЛАЖДЕНИЯ ЛОПАТОК ТУРБИН ГАЗОТУРБИННЫХ УСТАНОВОК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» </w:t>
      </w:r>
      <w:r w:rsidRPr="00AC428B">
        <w:rPr>
          <w:rStyle w:val="nlmstring-name"/>
          <w:b/>
          <w:color w:val="000000" w:themeColor="text1"/>
          <w:sz w:val="28"/>
          <w:szCs w:val="28"/>
          <w:shd w:val="clear" w:color="auto" w:fill="FFFFFF"/>
        </w:rPr>
        <w:t>(ЗАЯВКА ОТ 27.05.2014)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C428B">
        <w:rPr>
          <w:color w:val="000000" w:themeColor="text1"/>
          <w:sz w:val="28"/>
          <w:szCs w:val="28"/>
        </w:rPr>
        <w:t xml:space="preserve">ПАТЕНТОМ НА ПОЛЕЗНУЮ МОДЕЛЬ № 151082 </w:t>
      </w:r>
      <w:r w:rsidRPr="00AC428B">
        <w:rPr>
          <w:b/>
          <w:color w:val="000000" w:themeColor="text1"/>
          <w:sz w:val="28"/>
          <w:szCs w:val="28"/>
        </w:rPr>
        <w:t>(</w:t>
      </w:r>
      <w:r w:rsidRPr="00AC428B">
        <w:rPr>
          <w:rStyle w:val="nlmstring-name"/>
          <w:b/>
          <w:color w:val="000000" w:themeColor="text1"/>
          <w:sz w:val="28"/>
          <w:szCs w:val="28"/>
          <w:shd w:val="clear" w:color="auto" w:fill="FFFFFF"/>
        </w:rPr>
        <w:t>ЗАЯВКА ОТ 30.05.2014</w:t>
      </w:r>
      <w:r w:rsidRPr="00AC428B">
        <w:rPr>
          <w:b/>
          <w:color w:val="000000" w:themeColor="text1"/>
          <w:sz w:val="28"/>
          <w:szCs w:val="28"/>
        </w:rPr>
        <w:t>)</w:t>
      </w:r>
      <w:r w:rsidRPr="00AC428B">
        <w:rPr>
          <w:color w:val="000000" w:themeColor="text1"/>
          <w:sz w:val="28"/>
          <w:szCs w:val="28"/>
        </w:rPr>
        <w:t xml:space="preserve">. В НАСТОЯЩЕЕ ВРЕМЯ НА ЭКСПЕРТИЗЕ НАХОДИТСЯ ЕЩЕ ОДНА ЗАЯВКА НА ВЫДАЧУ ПАТЕНТА НА ИЗОБРЕТЕНИЯ. </w:t>
      </w:r>
    </w:p>
    <w:p w:rsidR="00EB076B" w:rsidRPr="00AC428B" w:rsidRDefault="00EB076B" w:rsidP="00E009B0">
      <w:pPr>
        <w:pStyle w:val="Default"/>
        <w:spacing w:line="360" w:lineRule="auto"/>
        <w:ind w:firstLine="709"/>
        <w:jc w:val="both"/>
        <w:rPr>
          <w:rStyle w:val="nlmstring-name"/>
          <w:color w:val="000000" w:themeColor="text1"/>
          <w:sz w:val="28"/>
          <w:szCs w:val="28"/>
          <w:shd w:val="clear" w:color="auto" w:fill="FFFFFF"/>
        </w:rPr>
      </w:pPr>
      <w:r w:rsidRPr="00AC428B">
        <w:rPr>
          <w:color w:val="000000" w:themeColor="text1"/>
          <w:sz w:val="28"/>
          <w:szCs w:val="28"/>
        </w:rPr>
        <w:t xml:space="preserve">ПРИ ЭТОМ 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ПАТЕНТ НА ИЗОБРЕТЕНИЕ №2573551 «СПОСОБ ОХЛАЖДЕНИЯ ЛОПАТОК ТУРБИНЫ ГАЗОТУРБИННОЙ УСТАНОВКИ» ВХОДИТ В СПИСОК </w:t>
      </w:r>
      <w:r w:rsidRPr="00AC428B">
        <w:rPr>
          <w:rStyle w:val="nlmstring-name"/>
          <w:b/>
          <w:color w:val="000000" w:themeColor="text1"/>
          <w:sz w:val="28"/>
          <w:szCs w:val="28"/>
          <w:shd w:val="clear" w:color="auto" w:fill="FFFFFF"/>
        </w:rPr>
        <w:t>СТА ЛУЧШИХ ИЗОБРЕТЕНИЙ РОССИИ 2015 Г.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, ЧТО ПОДТВЕРЖДЕНО ДИПЛОМОМ РОСПАТЕНТА.</w:t>
      </w:r>
    </w:p>
    <w:p w:rsidR="00EB076B" w:rsidRPr="00AC428B" w:rsidRDefault="00EB076B" w:rsidP="00E009B0">
      <w:pPr>
        <w:pStyle w:val="Default"/>
        <w:spacing w:line="360" w:lineRule="auto"/>
        <w:ind w:firstLine="709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Данную технологию можно использовать в следующих областях:</w:t>
      </w:r>
    </w:p>
    <w:p w:rsidR="00EB076B" w:rsidRPr="00AC428B" w:rsidRDefault="00EB076B" w:rsidP="00C02F6E">
      <w:pPr>
        <w:pStyle w:val="a3"/>
        <w:numPr>
          <w:ilvl w:val="0"/>
          <w:numId w:val="1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Авиастроение, (позволит создавать непревзойденные по энергетике, надежности и долговечности гражданские самолеты всех классов). </w:t>
      </w:r>
    </w:p>
    <w:p w:rsidR="00EB076B" w:rsidRPr="00AC428B" w:rsidRDefault="00EB076B" w:rsidP="00C02F6E">
      <w:pPr>
        <w:pStyle w:val="a3"/>
        <w:numPr>
          <w:ilvl w:val="0"/>
          <w:numId w:val="1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 Двигателестроение (рост экономичности и основных характеристик до уровня, опережающего зарубежные разработки) </w:t>
      </w:r>
    </w:p>
    <w:p w:rsidR="00EB076B" w:rsidRPr="00AC428B" w:rsidRDefault="00EB076B" w:rsidP="00C02F6E">
      <w:pPr>
        <w:pStyle w:val="a3"/>
        <w:numPr>
          <w:ilvl w:val="0"/>
          <w:numId w:val="1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При создании Газотурбинных Преобразователей КА нового поколения с длительным сроком активного существования</w:t>
      </w:r>
    </w:p>
    <w:p w:rsidR="00EB076B" w:rsidRPr="00AC428B" w:rsidRDefault="00EB076B" w:rsidP="00C02F6E">
      <w:pPr>
        <w:pStyle w:val="a3"/>
        <w:numPr>
          <w:ilvl w:val="0"/>
          <w:numId w:val="1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При разработке новых типов </w:t>
      </w:r>
      <w:r w:rsidR="00771089" w:rsidRPr="00AC428B">
        <w:rPr>
          <w:color w:val="000000" w:themeColor="text1"/>
          <w:sz w:val="28"/>
          <w:szCs w:val="28"/>
        </w:rPr>
        <w:t>А</w:t>
      </w:r>
      <w:r w:rsidRPr="00AC428B">
        <w:rPr>
          <w:color w:val="000000" w:themeColor="text1"/>
          <w:sz w:val="28"/>
          <w:szCs w:val="28"/>
        </w:rPr>
        <w:t xml:space="preserve">ГД для беспилотных летательных аппаратов (БПЛА) </w:t>
      </w:r>
    </w:p>
    <w:p w:rsidR="00EB076B" w:rsidRPr="00AC428B" w:rsidRDefault="00EB076B" w:rsidP="00C02F6E">
      <w:pPr>
        <w:pStyle w:val="a3"/>
        <w:numPr>
          <w:ilvl w:val="0"/>
          <w:numId w:val="1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При создании коммерческих систем вывода полезного груза на орбиту и туристов, в том числе на основе применения возвращаемой первой ступени самолетного типа с </w:t>
      </w:r>
      <w:r w:rsidR="00771089" w:rsidRPr="00AC428B">
        <w:rPr>
          <w:color w:val="000000" w:themeColor="text1"/>
          <w:sz w:val="28"/>
          <w:szCs w:val="28"/>
        </w:rPr>
        <w:t>А</w:t>
      </w:r>
      <w:r w:rsidRPr="00AC428B">
        <w:rPr>
          <w:color w:val="000000" w:themeColor="text1"/>
          <w:sz w:val="28"/>
          <w:szCs w:val="28"/>
        </w:rPr>
        <w:t xml:space="preserve">ГД или транспортного самолета с </w:t>
      </w:r>
      <w:proofErr w:type="gramStart"/>
      <w:r w:rsidRPr="00AC428B">
        <w:rPr>
          <w:color w:val="000000" w:themeColor="text1"/>
          <w:sz w:val="28"/>
          <w:szCs w:val="28"/>
        </w:rPr>
        <w:t>ТЕРМОЭМИССИОННЫМ</w:t>
      </w:r>
      <w:proofErr w:type="gramEnd"/>
      <w:r w:rsidRPr="00AC428B">
        <w:rPr>
          <w:color w:val="000000" w:themeColor="text1"/>
          <w:sz w:val="28"/>
          <w:szCs w:val="28"/>
        </w:rPr>
        <w:t xml:space="preserve"> ГД</w:t>
      </w:r>
    </w:p>
    <w:p w:rsidR="00EB076B" w:rsidRPr="00AC428B" w:rsidRDefault="00EB076B" w:rsidP="00C02F6E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>Кроме того, разрабатываемая технология будет востребована в следующих областях:</w:t>
      </w:r>
    </w:p>
    <w:p w:rsidR="00EB076B" w:rsidRPr="00AC428B" w:rsidRDefault="00EB076B" w:rsidP="00C02F6E">
      <w:pPr>
        <w:pStyle w:val="a3"/>
        <w:numPr>
          <w:ilvl w:val="0"/>
          <w:numId w:val="16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Топливно-энергетический комплекс (ожидаемая экономия оценивается миллиардами долларов в масштабе страны) при создании объектов энергетики любых масштабов и габаритов на основе </w:t>
      </w:r>
      <w:r w:rsidR="00323F26" w:rsidRPr="00AC428B">
        <w:rPr>
          <w:color w:val="000000" w:themeColor="text1"/>
          <w:sz w:val="28"/>
          <w:szCs w:val="28"/>
        </w:rPr>
        <w:t>АГД</w:t>
      </w:r>
    </w:p>
    <w:p w:rsidR="00EB076B" w:rsidRPr="00AC428B" w:rsidRDefault="00EB076B" w:rsidP="00C02F6E">
      <w:pPr>
        <w:pStyle w:val="a3"/>
        <w:numPr>
          <w:ilvl w:val="0"/>
          <w:numId w:val="16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Кораблестроение, в том числе ледоколы для освоения Арктики </w:t>
      </w:r>
    </w:p>
    <w:p w:rsidR="00EB076B" w:rsidRPr="00AC428B" w:rsidRDefault="00EB076B" w:rsidP="00C02F6E">
      <w:pPr>
        <w:pStyle w:val="a3"/>
        <w:numPr>
          <w:ilvl w:val="0"/>
          <w:numId w:val="16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В нефтегазовой сфере при освоении нефтегазовых месторождений, в том числе в экстремальных условиях. </w:t>
      </w:r>
    </w:p>
    <w:p w:rsidR="00EB076B" w:rsidRPr="00AC428B" w:rsidRDefault="00EB076B" w:rsidP="00C02F6E">
      <w:pPr>
        <w:pStyle w:val="a3"/>
        <w:numPr>
          <w:ilvl w:val="0"/>
          <w:numId w:val="16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При разработке новых типов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>, а также новых видов специальной техники.</w:t>
      </w:r>
    </w:p>
    <w:p w:rsidR="00EB076B" w:rsidRPr="00AC428B" w:rsidRDefault="00EB076B" w:rsidP="00C02F6E">
      <w:pPr>
        <w:pStyle w:val="a3"/>
        <w:numPr>
          <w:ilvl w:val="0"/>
          <w:numId w:val="16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При разработке ГД наземной техники, например, автомобилей, мотоциклов и др., поскольку повышение КПД ГД позволит ликвидировать основной недостаток ГД по сравнению с бензиновыми и дизельными двигателями.</w:t>
      </w:r>
    </w:p>
    <w:p w:rsidR="00EB076B" w:rsidRPr="00AC428B" w:rsidRDefault="00EB076B" w:rsidP="00C02F6E">
      <w:pPr>
        <w:spacing w:after="0" w:line="360" w:lineRule="auto"/>
        <w:ind w:firstLine="709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ТСУО обладает следующими достоинствами: 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Возможность повышения температуры рабочего тела (газа) перед турбиной до максимальной температуры сгорания органических топлив порядка 2600…2700</w:t>
      </w:r>
      <w:proofErr w:type="gramStart"/>
      <w:r w:rsidRPr="00AC428B">
        <w:rPr>
          <w:color w:val="000000" w:themeColor="text1"/>
          <w:sz w:val="28"/>
          <w:szCs w:val="28"/>
        </w:rPr>
        <w:t xml:space="preserve"> К</w:t>
      </w:r>
      <w:proofErr w:type="gramEnd"/>
      <w:r w:rsidRPr="00AC428B">
        <w:rPr>
          <w:color w:val="000000" w:themeColor="text1"/>
          <w:sz w:val="28"/>
          <w:szCs w:val="28"/>
        </w:rPr>
        <w:t xml:space="preserve"> </w:t>
      </w:r>
      <w:r w:rsidR="0086284F" w:rsidRPr="00AC428B">
        <w:rPr>
          <w:color w:val="000000" w:themeColor="text1"/>
          <w:sz w:val="28"/>
          <w:szCs w:val="28"/>
        </w:rPr>
        <w:t>[3</w:t>
      </w:r>
      <w:r w:rsidR="00F84177">
        <w:rPr>
          <w:color w:val="000000" w:themeColor="text1"/>
          <w:sz w:val="28"/>
          <w:szCs w:val="28"/>
        </w:rPr>
        <w:t>–</w:t>
      </w:r>
      <w:r w:rsidR="0086284F" w:rsidRPr="00AC428B">
        <w:rPr>
          <w:color w:val="000000" w:themeColor="text1"/>
          <w:sz w:val="28"/>
          <w:szCs w:val="28"/>
        </w:rPr>
        <w:t xml:space="preserve">8] </w:t>
      </w:r>
      <w:r w:rsidRPr="00AC428B">
        <w:rPr>
          <w:color w:val="000000" w:themeColor="text1"/>
          <w:sz w:val="28"/>
          <w:szCs w:val="28"/>
        </w:rPr>
        <w:t xml:space="preserve">и выше (для других источников тепловой энергии) без увеличения количества отбираемого воздуха (или вовсе исключения такого отбора) либо снижение максимальной температуры ЛТ на </w:t>
      </w:r>
      <w:r w:rsidR="00771089" w:rsidRPr="00AC428B">
        <w:rPr>
          <w:color w:val="000000" w:themeColor="text1"/>
          <w:sz w:val="28"/>
          <w:szCs w:val="28"/>
        </w:rPr>
        <w:t>800</w:t>
      </w:r>
      <w:r w:rsidRPr="00AC428B">
        <w:rPr>
          <w:color w:val="000000" w:themeColor="text1"/>
          <w:sz w:val="28"/>
          <w:szCs w:val="28"/>
        </w:rPr>
        <w:t xml:space="preserve"> К по сравнению с температурой ЛТ в существующих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>, что обусловлено большим количеством тепловой энергии (</w:t>
      </w:r>
      <w:r w:rsidR="00771089" w:rsidRPr="00AC428B">
        <w:rPr>
          <w:color w:val="000000" w:themeColor="text1"/>
          <w:sz w:val="28"/>
          <w:szCs w:val="28"/>
        </w:rPr>
        <w:t>2</w:t>
      </w:r>
      <w:r w:rsidR="00F84177">
        <w:rPr>
          <w:color w:val="000000" w:themeColor="text1"/>
          <w:sz w:val="28"/>
          <w:szCs w:val="28"/>
        </w:rPr>
        <w:t>–</w:t>
      </w:r>
      <w:r w:rsidR="00771089" w:rsidRPr="00AC428B">
        <w:rPr>
          <w:color w:val="000000" w:themeColor="text1"/>
          <w:sz w:val="28"/>
          <w:szCs w:val="28"/>
        </w:rPr>
        <w:t>10</w:t>
      </w:r>
      <w:r w:rsidRPr="00AC428B">
        <w:rPr>
          <w:color w:val="000000" w:themeColor="text1"/>
          <w:sz w:val="28"/>
          <w:szCs w:val="28"/>
        </w:rPr>
        <w:t xml:space="preserve"> МВт с 1 м</w:t>
      </w:r>
      <w:proofErr w:type="gramStart"/>
      <w:r w:rsidRPr="00AC428B">
        <w:rPr>
          <w:color w:val="000000" w:themeColor="text1"/>
          <w:sz w:val="28"/>
          <w:szCs w:val="28"/>
          <w:vertAlign w:val="superscript"/>
        </w:rPr>
        <w:t>2</w:t>
      </w:r>
      <w:proofErr w:type="gramEnd"/>
      <w:r w:rsidRPr="00AC428B">
        <w:rPr>
          <w:color w:val="000000" w:themeColor="text1"/>
          <w:sz w:val="28"/>
          <w:szCs w:val="28"/>
        </w:rPr>
        <w:t>) отводимой электронами при термоэлектронной эмиссии.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Рост КПД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 xml:space="preserve"> до 55</w:t>
      </w:r>
      <w:r w:rsidR="00F84177">
        <w:rPr>
          <w:color w:val="000000" w:themeColor="text1"/>
          <w:sz w:val="28"/>
          <w:szCs w:val="28"/>
        </w:rPr>
        <w:t>–75</w:t>
      </w:r>
      <w:r w:rsidRPr="00AC428B">
        <w:rPr>
          <w:color w:val="000000" w:themeColor="text1"/>
          <w:sz w:val="28"/>
          <w:szCs w:val="28"/>
        </w:rPr>
        <w:t>%</w:t>
      </w:r>
      <w:r w:rsidR="0086284F" w:rsidRPr="00AC428B">
        <w:rPr>
          <w:color w:val="000000" w:themeColor="text1"/>
          <w:sz w:val="28"/>
          <w:szCs w:val="28"/>
        </w:rPr>
        <w:t xml:space="preserve"> [3</w:t>
      </w:r>
      <w:r w:rsidR="00F84177">
        <w:rPr>
          <w:color w:val="000000" w:themeColor="text1"/>
          <w:sz w:val="28"/>
          <w:szCs w:val="28"/>
        </w:rPr>
        <w:t>–</w:t>
      </w:r>
      <w:r w:rsidR="0086284F" w:rsidRPr="00AC428B">
        <w:rPr>
          <w:color w:val="000000" w:themeColor="text1"/>
          <w:sz w:val="28"/>
          <w:szCs w:val="28"/>
        </w:rPr>
        <w:t>8]</w:t>
      </w:r>
      <w:r w:rsidR="00C02F6E">
        <w:rPr>
          <w:color w:val="000000" w:themeColor="text1"/>
          <w:sz w:val="28"/>
          <w:szCs w:val="28"/>
        </w:rPr>
        <w:t xml:space="preserve">, </w:t>
      </w:r>
      <w:r w:rsidRPr="00AC428B">
        <w:rPr>
          <w:color w:val="000000" w:themeColor="text1"/>
          <w:sz w:val="28"/>
          <w:szCs w:val="28"/>
        </w:rPr>
        <w:t xml:space="preserve">как за счет возможности повышения температуры рабочего тела (газа) (см. п.1.), за счет дополнительной </w:t>
      </w:r>
      <w:proofErr w:type="spellStart"/>
      <w:r w:rsidRPr="00AC428B">
        <w:rPr>
          <w:color w:val="000000" w:themeColor="text1"/>
          <w:sz w:val="28"/>
          <w:szCs w:val="28"/>
        </w:rPr>
        <w:t>электрогенерации</w:t>
      </w:r>
      <w:proofErr w:type="spellEnd"/>
      <w:r w:rsidRPr="00AC428B">
        <w:rPr>
          <w:color w:val="000000" w:themeColor="text1"/>
          <w:sz w:val="28"/>
          <w:szCs w:val="28"/>
        </w:rPr>
        <w:t>, а также за счет отсутствия необходимости отбора воздуха от компрессора.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proofErr w:type="gramStart"/>
      <w:r w:rsidRPr="00AC428B">
        <w:rPr>
          <w:color w:val="000000" w:themeColor="text1"/>
          <w:sz w:val="28"/>
          <w:szCs w:val="28"/>
        </w:rPr>
        <w:t>Снижение температурных напряжений в ЛТ по причине близкой к экспоненциальной зависимости электронного охлаждения при термоэлектронной эмиссии от температуры, являющейся фундаментальным свойством явления термоэлектронной эмиссии, что приводит к более интенсивному отводу тепла электронами от более нагретых поверхностей ЛТ, а изменение величины отвода тепла с ростом температуры происходит без задержек с нулевой инерцией.</w:t>
      </w:r>
      <w:proofErr w:type="gramEnd"/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Снижение стоимости изготовления и эксплуатации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 xml:space="preserve"> за счет существенного упрощения конструкции ЛТ, при котором исключается необходимость создания каналов охлаждения воздухом. При этом с учетом п. 3 появляется возможность создавать основные элементы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 xml:space="preserve"> при помощи 3D-принтеров, </w:t>
      </w:r>
      <w:proofErr w:type="gramStart"/>
      <w:r w:rsidRPr="00AC428B">
        <w:rPr>
          <w:color w:val="000000" w:themeColor="text1"/>
          <w:sz w:val="28"/>
          <w:szCs w:val="28"/>
        </w:rPr>
        <w:t>печатающих</w:t>
      </w:r>
      <w:proofErr w:type="gramEnd"/>
      <w:r w:rsidRPr="00AC428B">
        <w:rPr>
          <w:color w:val="000000" w:themeColor="text1"/>
          <w:sz w:val="28"/>
          <w:szCs w:val="28"/>
        </w:rPr>
        <w:t xml:space="preserve"> металлами и сплавами.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Диагностика теплового состояния турбины и других высокотемпературных элементов в режиме реального времени на основе измерения электротехнических параметров, зависящих от количества воспринимаемых анодом электронов эмиссии.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Большое количество потенциальных </w:t>
      </w:r>
      <w:proofErr w:type="gramStart"/>
      <w:r w:rsidRPr="00AC428B">
        <w:rPr>
          <w:color w:val="000000" w:themeColor="text1"/>
          <w:sz w:val="28"/>
          <w:szCs w:val="28"/>
        </w:rPr>
        <w:t>потребителей</w:t>
      </w:r>
      <w:proofErr w:type="gramEnd"/>
      <w:r w:rsidRPr="00AC428B">
        <w:rPr>
          <w:color w:val="000000" w:themeColor="text1"/>
          <w:sz w:val="28"/>
          <w:szCs w:val="28"/>
        </w:rPr>
        <w:t xml:space="preserve"> как в стране, так и за рубежом. </w:t>
      </w:r>
    </w:p>
    <w:p w:rsidR="00EB076B" w:rsidRPr="00AC428B" w:rsidRDefault="00EB076B" w:rsidP="00C02F6E">
      <w:pPr>
        <w:pStyle w:val="a3"/>
        <w:numPr>
          <w:ilvl w:val="0"/>
          <w:numId w:val="15"/>
        </w:numPr>
        <w:spacing w:line="360" w:lineRule="auto"/>
        <w:ind w:left="0" w:firstLine="284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Возможность </w:t>
      </w:r>
      <w:r w:rsidRPr="00AC428B">
        <w:rPr>
          <w:i/>
          <w:color w:val="000000" w:themeColor="text1"/>
          <w:sz w:val="28"/>
          <w:szCs w:val="28"/>
        </w:rPr>
        <w:t>модернизации</w:t>
      </w:r>
      <w:r w:rsidRPr="00AC428B">
        <w:rPr>
          <w:color w:val="000000" w:themeColor="text1"/>
          <w:sz w:val="28"/>
          <w:szCs w:val="28"/>
        </w:rPr>
        <w:t xml:space="preserve"> </w:t>
      </w:r>
      <w:proofErr w:type="gramStart"/>
      <w:r w:rsidRPr="00AC428B">
        <w:rPr>
          <w:color w:val="000000" w:themeColor="text1"/>
          <w:sz w:val="28"/>
          <w:szCs w:val="28"/>
        </w:rPr>
        <w:t>производимых</w:t>
      </w:r>
      <w:proofErr w:type="gramEnd"/>
      <w:r w:rsidRPr="00AC428B">
        <w:rPr>
          <w:color w:val="000000" w:themeColor="text1"/>
          <w:sz w:val="28"/>
          <w:szCs w:val="28"/>
        </w:rPr>
        <w:t xml:space="preserve"> в стране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 xml:space="preserve"> до уровня, превосходящего все передовые мировые разработки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Pr="00AC428B">
        <w:rPr>
          <w:color w:val="000000" w:themeColor="text1"/>
          <w:sz w:val="28"/>
          <w:szCs w:val="28"/>
        </w:rPr>
        <w:t>.</w:t>
      </w:r>
    </w:p>
    <w:p w:rsidR="00EB076B" w:rsidRPr="00AC428B" w:rsidRDefault="00EB076B" w:rsidP="00E009B0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EB076B" w:rsidRPr="00AC428B" w:rsidRDefault="00EB076B" w:rsidP="00C02F6E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AC428B">
        <w:rPr>
          <w:rFonts w:cs="Times New Roman"/>
          <w:color w:val="000000" w:themeColor="text1"/>
          <w:szCs w:val="28"/>
        </w:rPr>
        <w:t xml:space="preserve">Таким образом, можно получить новые типы унифицированных по многим объектам энергетики и транспорта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Pr="00AC428B">
        <w:rPr>
          <w:rFonts w:cs="Times New Roman"/>
          <w:color w:val="000000" w:themeColor="text1"/>
          <w:szCs w:val="28"/>
        </w:rPr>
        <w:t xml:space="preserve"> относительно простой конструкции с высоким КПД, надёжностью, долговечностью, ремонтопригодностью, </w:t>
      </w:r>
      <w:proofErr w:type="spellStart"/>
      <w:r w:rsidRPr="00AC428B">
        <w:rPr>
          <w:rFonts w:cs="Times New Roman"/>
          <w:color w:val="000000" w:themeColor="text1"/>
          <w:szCs w:val="28"/>
        </w:rPr>
        <w:t>сохраняемостью</w:t>
      </w:r>
      <w:proofErr w:type="spellEnd"/>
      <w:r w:rsidRPr="00AC428B">
        <w:rPr>
          <w:rFonts w:cs="Times New Roman"/>
          <w:color w:val="000000" w:themeColor="text1"/>
          <w:szCs w:val="28"/>
        </w:rPr>
        <w:t>, малыми сроками ремонта и технического обслуживания, без каналов охлаждения и отбора воздуха от компрессора.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При этом аналогичные параметры можно получить для </w:t>
      </w:r>
      <w:proofErr w:type="gramStart"/>
      <w:r w:rsidRPr="00AC428B">
        <w:rPr>
          <w:rFonts w:cs="Times New Roman"/>
          <w:color w:val="000000" w:themeColor="text1"/>
          <w:szCs w:val="28"/>
        </w:rPr>
        <w:t>модернизированных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на основе </w:t>
      </w:r>
      <w:r w:rsidR="00771089" w:rsidRPr="00AC428B">
        <w:rPr>
          <w:rFonts w:cs="Times New Roman"/>
          <w:color w:val="000000" w:themeColor="text1"/>
          <w:szCs w:val="28"/>
        </w:rPr>
        <w:t>ТСУО</w:t>
      </w:r>
      <w:r w:rsidRPr="00AC428B">
        <w:rPr>
          <w:rFonts w:cs="Times New Roman"/>
          <w:color w:val="000000" w:themeColor="text1"/>
          <w:szCs w:val="28"/>
        </w:rPr>
        <w:t xml:space="preserve">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Pr="00AC428B">
        <w:rPr>
          <w:rFonts w:cs="Times New Roman"/>
          <w:color w:val="000000" w:themeColor="text1"/>
          <w:szCs w:val="28"/>
        </w:rPr>
        <w:t xml:space="preserve">. Предполагается также, что время ремонта и техобслуживания </w:t>
      </w:r>
      <w:proofErr w:type="gramStart"/>
      <w:r w:rsidRPr="00AC428B">
        <w:rPr>
          <w:rFonts w:cs="Times New Roman"/>
          <w:color w:val="000000" w:themeColor="text1"/>
          <w:szCs w:val="28"/>
        </w:rPr>
        <w:t>таких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Pr="00AC428B">
        <w:rPr>
          <w:rFonts w:cs="Times New Roman"/>
          <w:color w:val="000000" w:themeColor="text1"/>
          <w:szCs w:val="28"/>
        </w:rPr>
        <w:t xml:space="preserve"> будет существенно сокращено, в том числе за счет организации производства на специальных сервис-центрах шаговой доступности на основе 3D-принтеров, печатающих металлом. Это также является одним из основных требований </w:t>
      </w:r>
      <w:proofErr w:type="gramStart"/>
      <w:r w:rsidRPr="00AC428B">
        <w:rPr>
          <w:rFonts w:cs="Times New Roman"/>
          <w:color w:val="000000" w:themeColor="text1"/>
          <w:szCs w:val="28"/>
        </w:rPr>
        <w:t>к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современным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Pr="00AC428B">
        <w:rPr>
          <w:rFonts w:cs="Times New Roman"/>
          <w:color w:val="000000" w:themeColor="text1"/>
          <w:szCs w:val="28"/>
        </w:rPr>
        <w:t xml:space="preserve">. </w:t>
      </w:r>
    </w:p>
    <w:p w:rsidR="005C39BE" w:rsidRPr="00AC428B" w:rsidRDefault="005C39BE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В данном случае возникает важный нюанс. В случае применения ТЕСО-ЛТ кроме технического эффекта, заключающегося в снижении температуры ЛТ, появляется возможность повысить их температуру. Дело в том, что поскольку снижаются температурные перепады по конструкции ЛТ, а, следовательно, снижаются и температурные напряжения. Значит, при той же конструкции ЛТ можно увеличить их рабочую температуру без потери их прочностных характеристик. Но, при увеличении рабочей температуры существенно увеличивается </w:t>
      </w:r>
      <w:proofErr w:type="spellStart"/>
      <w:r w:rsidRPr="00AC428B">
        <w:rPr>
          <w:rFonts w:cs="Times New Roman"/>
          <w:color w:val="000000" w:themeColor="text1"/>
          <w:szCs w:val="28"/>
        </w:rPr>
        <w:t>термоэлектронныя</w:t>
      </w:r>
      <w:proofErr w:type="spellEnd"/>
      <w:r w:rsidRPr="00AC428B">
        <w:rPr>
          <w:rFonts w:cs="Times New Roman"/>
          <w:color w:val="000000" w:themeColor="text1"/>
          <w:szCs w:val="28"/>
        </w:rPr>
        <w:t xml:space="preserve"> эмиссия и электронное охлаждения, </w:t>
      </w:r>
      <w:r w:rsidR="00D0688F" w:rsidRPr="00AC428B">
        <w:rPr>
          <w:rFonts w:cs="Times New Roman"/>
          <w:color w:val="000000" w:themeColor="text1"/>
          <w:szCs w:val="28"/>
        </w:rPr>
        <w:t>как это указано на рис. 3 и рис</w:t>
      </w:r>
      <w:r w:rsidRPr="00AC428B">
        <w:rPr>
          <w:rFonts w:cs="Times New Roman"/>
          <w:color w:val="000000" w:themeColor="text1"/>
          <w:szCs w:val="28"/>
        </w:rPr>
        <w:t>.</w:t>
      </w:r>
      <w:r w:rsidR="00EA40A4" w:rsidRPr="00AC428B">
        <w:rPr>
          <w:rFonts w:cs="Times New Roman"/>
          <w:color w:val="000000" w:themeColor="text1"/>
          <w:szCs w:val="28"/>
        </w:rPr>
        <w:t xml:space="preserve"> </w:t>
      </w:r>
      <w:r w:rsidRPr="00AC428B">
        <w:rPr>
          <w:rFonts w:cs="Times New Roman"/>
          <w:color w:val="000000" w:themeColor="text1"/>
          <w:szCs w:val="28"/>
        </w:rPr>
        <w:t>4.</w:t>
      </w:r>
      <w:r w:rsidR="007E0100" w:rsidRPr="00AC428B">
        <w:rPr>
          <w:rFonts w:cs="Times New Roman"/>
          <w:color w:val="000000" w:themeColor="text1"/>
          <w:szCs w:val="28"/>
        </w:rPr>
        <w:t xml:space="preserve"> Например, </w:t>
      </w:r>
      <w:r w:rsidR="008F190D" w:rsidRPr="00AC428B">
        <w:rPr>
          <w:rFonts w:cs="Times New Roman"/>
          <w:color w:val="000000" w:themeColor="text1"/>
          <w:szCs w:val="28"/>
        </w:rPr>
        <w:t xml:space="preserve">если </w:t>
      </w:r>
      <w:r w:rsidR="00C02F6E">
        <w:rPr>
          <w:rFonts w:cs="Times New Roman"/>
          <w:color w:val="000000" w:themeColor="text1"/>
          <w:szCs w:val="28"/>
        </w:rPr>
        <w:t>увеличить температуру ЛТ с 1000</w:t>
      </w:r>
      <w:r w:rsidR="00C02F6E">
        <w:rPr>
          <w:rFonts w:eastAsia="Calibri" w:cs="Times New Roman"/>
          <w:color w:val="000000"/>
          <w:kern w:val="24"/>
        </w:rPr>
        <w:t>°</w:t>
      </w:r>
      <w:r w:rsidR="00C02F6E">
        <w:rPr>
          <w:rFonts w:cs="Times New Roman"/>
          <w:color w:val="000000" w:themeColor="text1"/>
          <w:szCs w:val="28"/>
        </w:rPr>
        <w:t>C до 1050</w:t>
      </w:r>
      <w:r w:rsidR="00C02F6E">
        <w:rPr>
          <w:rFonts w:eastAsia="Calibri" w:cs="Times New Roman"/>
          <w:color w:val="000000"/>
          <w:kern w:val="24"/>
        </w:rPr>
        <w:t>°</w:t>
      </w:r>
      <w:r w:rsidR="008F190D" w:rsidRPr="00AC428B">
        <w:rPr>
          <w:rFonts w:cs="Times New Roman"/>
          <w:color w:val="000000" w:themeColor="text1"/>
          <w:szCs w:val="28"/>
          <w:lang w:val="en-US"/>
        </w:rPr>
        <w:t>C</w:t>
      </w:r>
      <w:r w:rsidR="008F190D" w:rsidRPr="00AC428B">
        <w:rPr>
          <w:rFonts w:cs="Times New Roman"/>
          <w:color w:val="000000" w:themeColor="text1"/>
          <w:szCs w:val="28"/>
        </w:rPr>
        <w:t xml:space="preserve"> (на 50</w:t>
      </w:r>
      <w:r w:rsidR="00C02F6E">
        <w:rPr>
          <w:rFonts w:eastAsia="Calibri" w:cs="Times New Roman"/>
          <w:color w:val="000000"/>
          <w:kern w:val="24"/>
        </w:rPr>
        <w:t>°</w:t>
      </w:r>
      <w:r w:rsidR="008F190D" w:rsidRPr="00AC428B">
        <w:rPr>
          <w:rFonts w:cs="Times New Roman"/>
          <w:color w:val="000000" w:themeColor="text1"/>
          <w:szCs w:val="28"/>
          <w:lang w:val="en-US"/>
        </w:rPr>
        <w:t>C</w:t>
      </w:r>
      <w:r w:rsidR="008F190D" w:rsidRPr="00AC428B">
        <w:rPr>
          <w:rFonts w:cs="Times New Roman"/>
          <w:color w:val="000000" w:themeColor="text1"/>
          <w:szCs w:val="28"/>
        </w:rPr>
        <w:t>), то ЛТ смогут выдерживать тепловые потоки порядка 700 кВт/м</w:t>
      </w:r>
      <w:proofErr w:type="gramStart"/>
      <w:r w:rsidR="008F190D" w:rsidRPr="00AC428B">
        <w:rPr>
          <w:rFonts w:cs="Times New Roman"/>
          <w:color w:val="000000" w:themeColor="text1"/>
          <w:szCs w:val="28"/>
          <w:vertAlign w:val="superscript"/>
        </w:rPr>
        <w:t>2</w:t>
      </w:r>
      <w:proofErr w:type="gramEnd"/>
      <w:r w:rsidR="008F190D" w:rsidRPr="00AC428B">
        <w:rPr>
          <w:rFonts w:cs="Times New Roman"/>
          <w:color w:val="000000" w:themeColor="text1"/>
          <w:szCs w:val="28"/>
        </w:rPr>
        <w:t xml:space="preserve">. То есть, при относительно небольшом увеличении температуры ЛТ можно очень существенно увеличить тепловую нагрузку на ЛТ. </w:t>
      </w:r>
      <w:r w:rsidR="005A11F3" w:rsidRPr="00AC428B">
        <w:rPr>
          <w:rFonts w:cs="Times New Roman"/>
          <w:color w:val="000000" w:themeColor="text1"/>
          <w:szCs w:val="28"/>
        </w:rPr>
        <w:t>При существующих средних значения коэффициента теплоотдачи на уровне 1,75 кВт/м</w:t>
      </w:r>
      <w:r w:rsidR="005A11F3" w:rsidRPr="00AC428B">
        <w:rPr>
          <w:rFonts w:cs="Times New Roman"/>
          <w:color w:val="000000" w:themeColor="text1"/>
          <w:szCs w:val="28"/>
          <w:vertAlign w:val="superscript"/>
        </w:rPr>
        <w:t>2</w:t>
      </w:r>
      <w:r w:rsidR="005A11F3" w:rsidRPr="00AC428B">
        <w:rPr>
          <w:rFonts w:cs="Times New Roman"/>
          <w:color w:val="000000" w:themeColor="text1"/>
          <w:szCs w:val="28"/>
        </w:rPr>
        <w:t>град [</w:t>
      </w:r>
      <w:r w:rsidR="00021C14" w:rsidRPr="00AC428B">
        <w:rPr>
          <w:rFonts w:cs="Times New Roman"/>
          <w:color w:val="000000" w:themeColor="text1"/>
          <w:szCs w:val="28"/>
        </w:rPr>
        <w:t>2</w:t>
      </w:r>
      <w:r w:rsidR="005A11F3" w:rsidRPr="00AC428B">
        <w:rPr>
          <w:rFonts w:cs="Times New Roman"/>
          <w:color w:val="000000" w:themeColor="text1"/>
          <w:szCs w:val="28"/>
        </w:rPr>
        <w:t xml:space="preserve">] можно увеличить температуру рабочего тела до </w:t>
      </w:r>
      <w:r w:rsidR="008645BA" w:rsidRPr="00AC428B">
        <w:rPr>
          <w:rFonts w:cs="Times New Roman"/>
          <w:color w:val="000000" w:themeColor="text1"/>
          <w:szCs w:val="28"/>
        </w:rPr>
        <w:t>1450</w:t>
      </w:r>
      <w:r w:rsidR="00C02F6E">
        <w:rPr>
          <w:rFonts w:eastAsia="Calibri" w:cs="Times New Roman"/>
          <w:color w:val="000000"/>
          <w:kern w:val="24"/>
        </w:rPr>
        <w:t>°</w:t>
      </w:r>
      <w:r w:rsidR="008645BA" w:rsidRPr="00AC428B">
        <w:rPr>
          <w:rFonts w:cs="Times New Roman"/>
          <w:color w:val="000000" w:themeColor="text1"/>
          <w:szCs w:val="28"/>
          <w:lang w:val="en-US"/>
        </w:rPr>
        <w:t>C</w:t>
      </w:r>
      <w:r w:rsidR="00C02F6E">
        <w:rPr>
          <w:rFonts w:cs="Times New Roman"/>
          <w:color w:val="000000" w:themeColor="text1"/>
          <w:szCs w:val="28"/>
        </w:rPr>
        <w:t xml:space="preserve"> с 1280</w:t>
      </w:r>
      <w:r w:rsidR="00C02F6E">
        <w:rPr>
          <w:rFonts w:eastAsia="Calibri" w:cs="Times New Roman"/>
          <w:color w:val="000000"/>
          <w:kern w:val="24"/>
        </w:rPr>
        <w:t>°</w:t>
      </w:r>
      <w:r w:rsidR="00CD321D" w:rsidRPr="00AC428B">
        <w:rPr>
          <w:rFonts w:cs="Times New Roman"/>
          <w:color w:val="000000" w:themeColor="text1"/>
          <w:szCs w:val="28"/>
          <w:lang w:val="en-US"/>
        </w:rPr>
        <w:t>C</w:t>
      </w:r>
      <w:r w:rsidR="002E4D6A" w:rsidRPr="00AC428B">
        <w:rPr>
          <w:rFonts w:cs="Times New Roman"/>
          <w:color w:val="000000" w:themeColor="text1"/>
          <w:szCs w:val="28"/>
        </w:rPr>
        <w:t xml:space="preserve"> при работе выхода м</w:t>
      </w:r>
      <w:r w:rsidR="00021C14" w:rsidRPr="00AC428B">
        <w:rPr>
          <w:rFonts w:cs="Times New Roman"/>
          <w:color w:val="000000" w:themeColor="text1"/>
          <w:szCs w:val="28"/>
        </w:rPr>
        <w:t>ат</w:t>
      </w:r>
      <w:r w:rsidR="002E4D6A" w:rsidRPr="00AC428B">
        <w:rPr>
          <w:rFonts w:cs="Times New Roman"/>
          <w:color w:val="000000" w:themeColor="text1"/>
          <w:szCs w:val="28"/>
        </w:rPr>
        <w:t>е</w:t>
      </w:r>
      <w:r w:rsidR="00DD5705" w:rsidRPr="00AC428B">
        <w:rPr>
          <w:rFonts w:cs="Times New Roman"/>
          <w:color w:val="000000" w:themeColor="text1"/>
          <w:szCs w:val="28"/>
        </w:rPr>
        <w:t xml:space="preserve">риала </w:t>
      </w:r>
      <w:r w:rsidR="00021C14" w:rsidRPr="00AC428B">
        <w:rPr>
          <w:rFonts w:cs="Times New Roman"/>
          <w:color w:val="000000" w:themeColor="text1"/>
          <w:szCs w:val="28"/>
        </w:rPr>
        <w:t>ТЭЗС</w:t>
      </w:r>
      <w:r w:rsidR="00DD5705" w:rsidRPr="00AC428B">
        <w:rPr>
          <w:rFonts w:cs="Times New Roman"/>
          <w:color w:val="000000" w:themeColor="text1"/>
          <w:szCs w:val="28"/>
        </w:rPr>
        <w:t xml:space="preserve"> 1.8 эВ.</w:t>
      </w:r>
      <w:r w:rsidR="00914441" w:rsidRPr="00AC428B">
        <w:rPr>
          <w:rFonts w:cs="Times New Roman"/>
          <w:color w:val="000000" w:themeColor="text1"/>
          <w:szCs w:val="28"/>
        </w:rPr>
        <w:t xml:space="preserve"> Для </w:t>
      </w:r>
      <w:r w:rsidR="00021C14" w:rsidRPr="00AC428B">
        <w:rPr>
          <w:rFonts w:cs="Times New Roman"/>
          <w:color w:val="000000" w:themeColor="text1"/>
          <w:szCs w:val="28"/>
        </w:rPr>
        <w:t>ТЭЗС</w:t>
      </w:r>
      <w:r w:rsidR="00914441" w:rsidRPr="00AC428B">
        <w:rPr>
          <w:rFonts w:cs="Times New Roman"/>
          <w:color w:val="000000" w:themeColor="text1"/>
          <w:szCs w:val="28"/>
        </w:rPr>
        <w:t xml:space="preserve"> из материала с </w:t>
      </w:r>
      <w:r w:rsidR="00021C14" w:rsidRPr="00AC428B">
        <w:rPr>
          <w:rFonts w:cs="Times New Roman"/>
          <w:color w:val="000000" w:themeColor="text1"/>
          <w:szCs w:val="28"/>
        </w:rPr>
        <w:t>РВЭ</w:t>
      </w:r>
      <w:r w:rsidR="00914441" w:rsidRPr="00AC428B">
        <w:rPr>
          <w:rFonts w:cs="Times New Roman"/>
          <w:color w:val="000000" w:themeColor="text1"/>
          <w:szCs w:val="28"/>
        </w:rPr>
        <w:t xml:space="preserve"> </w:t>
      </w:r>
      <w:r w:rsidR="00C02F6E">
        <w:rPr>
          <w:rFonts w:cs="Times New Roman"/>
          <w:color w:val="000000" w:themeColor="text1"/>
          <w:szCs w:val="28"/>
        </w:rPr>
        <w:br/>
      </w:r>
      <w:r w:rsidR="00914441" w:rsidRPr="00AC428B">
        <w:rPr>
          <w:rFonts w:cs="Times New Roman"/>
          <w:color w:val="000000" w:themeColor="text1"/>
          <w:szCs w:val="28"/>
        </w:rPr>
        <w:t>1</w:t>
      </w:r>
      <w:r w:rsidR="00C3698E" w:rsidRPr="00AC428B">
        <w:rPr>
          <w:rFonts w:cs="Times New Roman"/>
          <w:color w:val="000000" w:themeColor="text1"/>
          <w:szCs w:val="28"/>
        </w:rPr>
        <w:t>.</w:t>
      </w:r>
      <w:r w:rsidR="00914441" w:rsidRPr="00AC428B">
        <w:rPr>
          <w:rFonts w:cs="Times New Roman"/>
          <w:color w:val="000000" w:themeColor="text1"/>
          <w:szCs w:val="28"/>
        </w:rPr>
        <w:t>7</w:t>
      </w:r>
      <w:r w:rsidR="00C3698E" w:rsidRPr="00AC428B">
        <w:rPr>
          <w:rFonts w:cs="Times New Roman"/>
          <w:color w:val="000000" w:themeColor="text1"/>
          <w:szCs w:val="28"/>
        </w:rPr>
        <w:t xml:space="preserve"> эВ температура рабочего тела составит величину порядка</w:t>
      </w:r>
      <w:r w:rsidR="00C02F6E">
        <w:rPr>
          <w:rFonts w:cs="Times New Roman"/>
          <w:color w:val="000000" w:themeColor="text1"/>
          <w:szCs w:val="28"/>
        </w:rPr>
        <w:t xml:space="preserve"> 1850</w:t>
      </w:r>
      <w:r w:rsidR="00C02F6E">
        <w:rPr>
          <w:rFonts w:eastAsia="Calibri" w:cs="Times New Roman"/>
          <w:color w:val="000000"/>
          <w:kern w:val="24"/>
        </w:rPr>
        <w:t>°</w:t>
      </w:r>
      <w:r w:rsidR="004142B0" w:rsidRPr="00AC428B">
        <w:rPr>
          <w:rFonts w:cs="Times New Roman"/>
          <w:color w:val="000000" w:themeColor="text1"/>
          <w:szCs w:val="28"/>
          <w:lang w:val="en-US"/>
        </w:rPr>
        <w:t>C</w:t>
      </w:r>
      <w:r w:rsidR="00110F72" w:rsidRPr="00AC428B">
        <w:rPr>
          <w:rFonts w:cs="Times New Roman"/>
          <w:color w:val="000000" w:themeColor="text1"/>
          <w:szCs w:val="28"/>
        </w:rPr>
        <w:t>, для 1.</w:t>
      </w:r>
      <w:r w:rsidR="00FC2724" w:rsidRPr="00AC428B">
        <w:rPr>
          <w:rFonts w:cs="Times New Roman"/>
          <w:color w:val="000000" w:themeColor="text1"/>
          <w:szCs w:val="28"/>
        </w:rPr>
        <w:t>6</w:t>
      </w:r>
      <w:r w:rsidR="00110F72" w:rsidRPr="00AC428B">
        <w:rPr>
          <w:rFonts w:cs="Times New Roman"/>
          <w:color w:val="000000" w:themeColor="text1"/>
          <w:szCs w:val="28"/>
        </w:rPr>
        <w:t xml:space="preserve"> эВ </w:t>
      </w:r>
      <w:r w:rsidR="00C02F6E">
        <w:rPr>
          <w:rFonts w:cs="Times New Roman"/>
          <w:color w:val="000000" w:themeColor="text1"/>
          <w:szCs w:val="28"/>
        </w:rPr>
        <w:t>– 2800</w:t>
      </w:r>
      <w:r w:rsidR="00C02F6E">
        <w:rPr>
          <w:rFonts w:eastAsia="Calibri" w:cs="Times New Roman"/>
          <w:color w:val="000000"/>
          <w:kern w:val="24"/>
        </w:rPr>
        <w:t>°</w:t>
      </w:r>
      <w:r w:rsidR="00FC2724" w:rsidRPr="00AC428B">
        <w:rPr>
          <w:rFonts w:cs="Times New Roman"/>
          <w:color w:val="000000" w:themeColor="text1"/>
          <w:szCs w:val="28"/>
        </w:rPr>
        <w:t>C</w:t>
      </w:r>
      <w:r w:rsidR="0023007D" w:rsidRPr="00AC428B">
        <w:rPr>
          <w:rFonts w:cs="Times New Roman"/>
          <w:color w:val="000000" w:themeColor="text1"/>
          <w:szCs w:val="28"/>
        </w:rPr>
        <w:t>.</w:t>
      </w:r>
      <w:r w:rsidR="00D3092A" w:rsidRPr="00AC428B">
        <w:rPr>
          <w:rFonts w:cs="Times New Roman"/>
          <w:color w:val="000000" w:themeColor="text1"/>
          <w:szCs w:val="28"/>
        </w:rPr>
        <w:t xml:space="preserve"> Данные велич</w:t>
      </w:r>
      <w:r w:rsidR="00DD1E22" w:rsidRPr="00AC428B">
        <w:rPr>
          <w:rFonts w:cs="Times New Roman"/>
          <w:color w:val="000000" w:themeColor="text1"/>
          <w:szCs w:val="28"/>
        </w:rPr>
        <w:t>и</w:t>
      </w:r>
      <w:r w:rsidR="00D3092A" w:rsidRPr="00AC428B">
        <w:rPr>
          <w:rFonts w:cs="Times New Roman"/>
          <w:color w:val="000000" w:themeColor="text1"/>
          <w:szCs w:val="28"/>
        </w:rPr>
        <w:t xml:space="preserve">ны полностью адекватны и обусловлены сильной зависимостью ЯТЭ от температуры и </w:t>
      </w:r>
      <w:r w:rsidR="000E2D3B" w:rsidRPr="00AC428B">
        <w:rPr>
          <w:rFonts w:cs="Times New Roman"/>
          <w:color w:val="000000" w:themeColor="text1"/>
          <w:szCs w:val="28"/>
        </w:rPr>
        <w:t>з</w:t>
      </w:r>
      <w:r w:rsidR="00021C14" w:rsidRPr="00AC428B">
        <w:rPr>
          <w:rFonts w:cs="Times New Roman"/>
          <w:color w:val="000000" w:themeColor="text1"/>
          <w:szCs w:val="28"/>
        </w:rPr>
        <w:t>н</w:t>
      </w:r>
      <w:r w:rsidR="000E2D3B" w:rsidRPr="00AC428B">
        <w:rPr>
          <w:rFonts w:cs="Times New Roman"/>
          <w:color w:val="000000" w:themeColor="text1"/>
          <w:szCs w:val="28"/>
        </w:rPr>
        <w:t>ачения</w:t>
      </w:r>
      <w:r w:rsidR="00D3092A" w:rsidRPr="00AC428B">
        <w:rPr>
          <w:rFonts w:cs="Times New Roman"/>
          <w:color w:val="000000" w:themeColor="text1"/>
          <w:szCs w:val="28"/>
        </w:rPr>
        <w:t xml:space="preserve"> </w:t>
      </w:r>
      <w:r w:rsidR="00021C14" w:rsidRPr="00AC428B">
        <w:rPr>
          <w:rFonts w:cs="Times New Roman"/>
          <w:color w:val="000000" w:themeColor="text1"/>
          <w:szCs w:val="28"/>
        </w:rPr>
        <w:t>РВЭ</w:t>
      </w:r>
      <w:r w:rsidR="00FE35A2" w:rsidRPr="00AC428B">
        <w:rPr>
          <w:rFonts w:cs="Times New Roman"/>
          <w:color w:val="000000" w:themeColor="text1"/>
          <w:szCs w:val="28"/>
        </w:rPr>
        <w:t xml:space="preserve"> материала </w:t>
      </w:r>
      <w:r w:rsidR="00021C14" w:rsidRPr="00AC428B">
        <w:rPr>
          <w:rFonts w:cs="Times New Roman"/>
          <w:color w:val="000000" w:themeColor="text1"/>
          <w:szCs w:val="28"/>
        </w:rPr>
        <w:t>ТЭЗС</w:t>
      </w:r>
      <w:r w:rsidR="00D3092A" w:rsidRPr="00AC428B">
        <w:rPr>
          <w:rFonts w:cs="Times New Roman"/>
          <w:color w:val="000000" w:themeColor="text1"/>
          <w:szCs w:val="28"/>
        </w:rPr>
        <w:t>.</w:t>
      </w:r>
    </w:p>
    <w:p w:rsidR="00FE5135" w:rsidRPr="00AC428B" w:rsidRDefault="00D61CDB" w:rsidP="00E009B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Стоит отметить, </w:t>
      </w:r>
      <w:r w:rsidR="001D600F" w:rsidRPr="00AC428B">
        <w:rPr>
          <w:color w:val="000000" w:themeColor="text1"/>
          <w:sz w:val="28"/>
          <w:szCs w:val="28"/>
        </w:rPr>
        <w:t>что автор</w:t>
      </w:r>
      <w:r w:rsidR="007930D4" w:rsidRPr="00AC428B">
        <w:rPr>
          <w:color w:val="000000" w:themeColor="text1"/>
          <w:sz w:val="28"/>
          <w:szCs w:val="28"/>
        </w:rPr>
        <w:t xml:space="preserve">ы </w:t>
      </w:r>
      <w:r w:rsidR="001D600F" w:rsidRPr="00AC428B">
        <w:rPr>
          <w:color w:val="000000" w:themeColor="text1"/>
          <w:sz w:val="28"/>
          <w:szCs w:val="28"/>
        </w:rPr>
        <w:t xml:space="preserve">начали разрабатывать </w:t>
      </w:r>
      <w:r w:rsidR="007930D4" w:rsidRPr="00AC428B">
        <w:rPr>
          <w:color w:val="000000" w:themeColor="text1"/>
          <w:sz w:val="28"/>
          <w:szCs w:val="28"/>
        </w:rPr>
        <w:t xml:space="preserve">ТСУО </w:t>
      </w:r>
      <w:r w:rsidR="001D600F" w:rsidRPr="00AC428B">
        <w:rPr>
          <w:color w:val="000000" w:themeColor="text1"/>
          <w:sz w:val="28"/>
          <w:szCs w:val="28"/>
        </w:rPr>
        <w:t>ЛТ в начале 2014 года [</w:t>
      </w:r>
      <w:r w:rsidR="00A43512" w:rsidRPr="00AC428B">
        <w:rPr>
          <w:color w:val="000000" w:themeColor="text1"/>
          <w:sz w:val="28"/>
          <w:szCs w:val="28"/>
        </w:rPr>
        <w:t>3</w:t>
      </w:r>
      <w:r w:rsidR="00F84177">
        <w:rPr>
          <w:color w:val="000000" w:themeColor="text1"/>
          <w:sz w:val="28"/>
          <w:szCs w:val="28"/>
        </w:rPr>
        <w:t>–</w:t>
      </w:r>
      <w:r w:rsidR="007930D4" w:rsidRPr="00AC428B">
        <w:rPr>
          <w:color w:val="000000" w:themeColor="text1"/>
          <w:sz w:val="28"/>
          <w:szCs w:val="28"/>
        </w:rPr>
        <w:t>8</w:t>
      </w:r>
      <w:r w:rsidR="001D600F" w:rsidRPr="00AC428B">
        <w:rPr>
          <w:color w:val="000000" w:themeColor="text1"/>
          <w:sz w:val="28"/>
          <w:szCs w:val="28"/>
        </w:rPr>
        <w:t>]</w:t>
      </w:r>
      <w:r w:rsidR="00BB1A52" w:rsidRPr="00AC428B">
        <w:rPr>
          <w:color w:val="000000" w:themeColor="text1"/>
          <w:sz w:val="28"/>
          <w:szCs w:val="28"/>
        </w:rPr>
        <w:t xml:space="preserve">. </w:t>
      </w:r>
      <w:r w:rsidR="00CE5E98" w:rsidRPr="00AC428B">
        <w:rPr>
          <w:color w:val="000000" w:themeColor="text1"/>
          <w:sz w:val="28"/>
          <w:szCs w:val="28"/>
        </w:rPr>
        <w:t>Однако, в США,</w:t>
      </w:r>
      <w:r w:rsidR="00F86A92" w:rsidRPr="00AC428B">
        <w:rPr>
          <w:color w:val="000000" w:themeColor="text1"/>
          <w:sz w:val="28"/>
          <w:szCs w:val="28"/>
        </w:rPr>
        <w:t xml:space="preserve"> хоть и с небольшим отставанием,</w:t>
      </w:r>
      <w:r w:rsidR="00CE5E98" w:rsidRPr="00AC428B">
        <w:rPr>
          <w:color w:val="000000" w:themeColor="text1"/>
          <w:sz w:val="28"/>
          <w:szCs w:val="28"/>
        </w:rPr>
        <w:t xml:space="preserve"> уже начались работы в направлении обоснования применения </w:t>
      </w:r>
      <w:r w:rsidR="00F86A92" w:rsidRPr="00AC428B">
        <w:rPr>
          <w:color w:val="000000" w:themeColor="text1"/>
          <w:sz w:val="28"/>
          <w:szCs w:val="28"/>
        </w:rPr>
        <w:t>ЯТЭ на объ</w:t>
      </w:r>
      <w:r w:rsidR="00504546" w:rsidRPr="00AC428B">
        <w:rPr>
          <w:color w:val="000000" w:themeColor="text1"/>
          <w:sz w:val="28"/>
          <w:szCs w:val="28"/>
        </w:rPr>
        <w:t>ектах газотурбинных технологий [</w:t>
      </w:r>
      <w:r w:rsidR="007930D4" w:rsidRPr="00AC428B">
        <w:rPr>
          <w:color w:val="000000" w:themeColor="text1"/>
          <w:sz w:val="28"/>
          <w:szCs w:val="28"/>
        </w:rPr>
        <w:t>13</w:t>
      </w:r>
      <w:r w:rsidR="00504546" w:rsidRPr="00AC428B">
        <w:rPr>
          <w:color w:val="000000" w:themeColor="text1"/>
          <w:sz w:val="28"/>
          <w:szCs w:val="28"/>
        </w:rPr>
        <w:t>].</w:t>
      </w:r>
      <w:r w:rsidR="00450BD0" w:rsidRPr="00AC428B">
        <w:rPr>
          <w:color w:val="000000" w:themeColor="text1"/>
          <w:sz w:val="28"/>
          <w:szCs w:val="28"/>
        </w:rPr>
        <w:t xml:space="preserve"> Причем эти работы веду</w:t>
      </w:r>
      <w:r w:rsidR="00FD69A2" w:rsidRPr="00AC428B">
        <w:rPr>
          <w:color w:val="000000" w:themeColor="text1"/>
          <w:sz w:val="28"/>
          <w:szCs w:val="28"/>
        </w:rPr>
        <w:t xml:space="preserve">тся корпорацией </w:t>
      </w:r>
      <w:proofErr w:type="spellStart"/>
      <w:r w:rsidR="00FD69A2" w:rsidRPr="00AC428B">
        <w:rPr>
          <w:color w:val="000000" w:themeColor="text1"/>
          <w:sz w:val="28"/>
          <w:szCs w:val="28"/>
        </w:rPr>
        <w:t>Lockheed</w:t>
      </w:r>
      <w:proofErr w:type="spellEnd"/>
      <w:r w:rsidR="00FD69A2" w:rsidRPr="00AC428B">
        <w:rPr>
          <w:color w:val="000000" w:themeColor="text1"/>
          <w:sz w:val="28"/>
          <w:szCs w:val="28"/>
        </w:rPr>
        <w:t xml:space="preserve"> </w:t>
      </w:r>
      <w:proofErr w:type="spellStart"/>
      <w:r w:rsidR="00FD69A2" w:rsidRPr="00AC428B">
        <w:rPr>
          <w:color w:val="000000" w:themeColor="text1"/>
          <w:sz w:val="28"/>
          <w:szCs w:val="28"/>
        </w:rPr>
        <w:t>Martin</w:t>
      </w:r>
      <w:proofErr w:type="spellEnd"/>
      <w:r w:rsidR="00FD69A2" w:rsidRPr="00AC428B">
        <w:rPr>
          <w:color w:val="000000" w:themeColor="text1"/>
          <w:sz w:val="28"/>
          <w:szCs w:val="28"/>
        </w:rPr>
        <w:t>, обладающей огромными финансовыми и технологическими возможностями.</w:t>
      </w:r>
      <w:r w:rsidR="006B6201" w:rsidRPr="00AC428B">
        <w:rPr>
          <w:color w:val="000000" w:themeColor="text1"/>
          <w:sz w:val="28"/>
          <w:szCs w:val="28"/>
        </w:rPr>
        <w:t xml:space="preserve"> </w:t>
      </w:r>
      <w:r w:rsidR="00FE5135" w:rsidRPr="00AC428B">
        <w:rPr>
          <w:color w:val="000000" w:themeColor="text1"/>
          <w:sz w:val="28"/>
          <w:szCs w:val="28"/>
        </w:rPr>
        <w:t xml:space="preserve">Определённых схем реализации явления термоэлектронной эмиссии и электронного охлаждения ЛТ </w:t>
      </w:r>
      <w:r w:rsidR="00323F26" w:rsidRPr="00AC428B">
        <w:rPr>
          <w:color w:val="000000" w:themeColor="text1"/>
          <w:sz w:val="28"/>
          <w:szCs w:val="28"/>
        </w:rPr>
        <w:t>АГД</w:t>
      </w:r>
      <w:r w:rsidR="00FE5135" w:rsidRPr="00AC428B">
        <w:rPr>
          <w:color w:val="000000" w:themeColor="text1"/>
          <w:sz w:val="28"/>
          <w:szCs w:val="28"/>
        </w:rPr>
        <w:t xml:space="preserve"> в данной статье не приведено, в то время</w:t>
      </w:r>
      <w:proofErr w:type="gramStart"/>
      <w:r w:rsidR="00FE5135" w:rsidRPr="00AC428B">
        <w:rPr>
          <w:color w:val="000000" w:themeColor="text1"/>
          <w:sz w:val="28"/>
          <w:szCs w:val="28"/>
        </w:rPr>
        <w:t>,</w:t>
      </w:r>
      <w:proofErr w:type="gramEnd"/>
      <w:r w:rsidR="00FE5135" w:rsidRPr="00AC428B">
        <w:rPr>
          <w:color w:val="000000" w:themeColor="text1"/>
          <w:sz w:val="28"/>
          <w:szCs w:val="28"/>
        </w:rPr>
        <w:t xml:space="preserve"> как у нас уже получены патенты на изобретения</w:t>
      </w:r>
      <w:r w:rsidR="00165947" w:rsidRPr="00AC428B">
        <w:rPr>
          <w:color w:val="000000" w:themeColor="text1"/>
          <w:sz w:val="28"/>
          <w:szCs w:val="28"/>
        </w:rPr>
        <w:t xml:space="preserve"> [</w:t>
      </w:r>
      <w:r w:rsidR="00A43512" w:rsidRPr="00AC428B">
        <w:rPr>
          <w:color w:val="000000" w:themeColor="text1"/>
          <w:sz w:val="28"/>
          <w:szCs w:val="28"/>
        </w:rPr>
        <w:t>3,</w:t>
      </w:r>
      <w:r w:rsidR="00C02F6E">
        <w:rPr>
          <w:color w:val="000000" w:themeColor="text1"/>
          <w:sz w:val="28"/>
          <w:szCs w:val="28"/>
        </w:rPr>
        <w:t xml:space="preserve"> </w:t>
      </w:r>
      <w:r w:rsidR="007930D4" w:rsidRPr="00AC428B">
        <w:rPr>
          <w:color w:val="000000" w:themeColor="text1"/>
          <w:sz w:val="28"/>
          <w:szCs w:val="28"/>
        </w:rPr>
        <w:t>4</w:t>
      </w:r>
      <w:r w:rsidR="00165947" w:rsidRPr="00AC428B">
        <w:rPr>
          <w:color w:val="000000" w:themeColor="text1"/>
          <w:sz w:val="28"/>
          <w:szCs w:val="28"/>
        </w:rPr>
        <w:t>]</w:t>
      </w:r>
      <w:r w:rsidR="00FE5135" w:rsidRPr="00AC428B">
        <w:rPr>
          <w:color w:val="000000" w:themeColor="text1"/>
          <w:sz w:val="28"/>
          <w:szCs w:val="28"/>
        </w:rPr>
        <w:t xml:space="preserve"> и полезн</w:t>
      </w:r>
      <w:r w:rsidR="009046BE" w:rsidRPr="00AC428B">
        <w:rPr>
          <w:color w:val="000000" w:themeColor="text1"/>
          <w:sz w:val="28"/>
          <w:szCs w:val="28"/>
        </w:rPr>
        <w:t>ая</w:t>
      </w:r>
      <w:r w:rsidR="00FE5135" w:rsidRPr="00AC428B">
        <w:rPr>
          <w:color w:val="000000" w:themeColor="text1"/>
          <w:sz w:val="28"/>
          <w:szCs w:val="28"/>
        </w:rPr>
        <w:t xml:space="preserve"> модел</w:t>
      </w:r>
      <w:r w:rsidR="009046BE" w:rsidRPr="00AC428B">
        <w:rPr>
          <w:color w:val="000000" w:themeColor="text1"/>
          <w:sz w:val="28"/>
          <w:szCs w:val="28"/>
        </w:rPr>
        <w:t>ь</w:t>
      </w:r>
      <w:r w:rsidR="00165947" w:rsidRPr="00AC428B">
        <w:rPr>
          <w:color w:val="000000" w:themeColor="text1"/>
          <w:sz w:val="28"/>
          <w:szCs w:val="28"/>
        </w:rPr>
        <w:t xml:space="preserve"> [</w:t>
      </w:r>
      <w:r w:rsidR="007930D4" w:rsidRPr="00AC428B">
        <w:rPr>
          <w:color w:val="000000" w:themeColor="text1"/>
          <w:sz w:val="28"/>
          <w:szCs w:val="28"/>
        </w:rPr>
        <w:t>5</w:t>
      </w:r>
      <w:r w:rsidR="00165947" w:rsidRPr="00AC428B">
        <w:rPr>
          <w:color w:val="000000" w:themeColor="text1"/>
          <w:sz w:val="28"/>
          <w:szCs w:val="28"/>
        </w:rPr>
        <w:t>]</w:t>
      </w:r>
      <w:r w:rsidR="00FE5135" w:rsidRPr="00AC428B">
        <w:rPr>
          <w:color w:val="000000" w:themeColor="text1"/>
          <w:sz w:val="28"/>
          <w:szCs w:val="28"/>
        </w:rPr>
        <w:t xml:space="preserve"> на способ и устройств</w:t>
      </w:r>
      <w:r w:rsidR="00A43512" w:rsidRPr="00AC428B">
        <w:rPr>
          <w:color w:val="000000" w:themeColor="text1"/>
          <w:sz w:val="28"/>
          <w:szCs w:val="28"/>
        </w:rPr>
        <w:t>а</w:t>
      </w:r>
      <w:r w:rsidR="00FE5135" w:rsidRPr="00AC428B">
        <w:rPr>
          <w:color w:val="000000" w:themeColor="text1"/>
          <w:sz w:val="28"/>
          <w:szCs w:val="28"/>
        </w:rPr>
        <w:t xml:space="preserve">. </w:t>
      </w:r>
      <w:r w:rsidR="009046BE" w:rsidRPr="00AC428B">
        <w:rPr>
          <w:color w:val="000000" w:themeColor="text1"/>
          <w:sz w:val="28"/>
          <w:szCs w:val="28"/>
        </w:rPr>
        <w:t>В</w:t>
      </w:r>
      <w:r w:rsidR="00FE5135" w:rsidRPr="00AC428B">
        <w:rPr>
          <w:color w:val="000000" w:themeColor="text1"/>
          <w:sz w:val="28"/>
          <w:szCs w:val="28"/>
        </w:rPr>
        <w:t xml:space="preserve"> статье</w:t>
      </w:r>
      <w:r w:rsidR="009046BE" w:rsidRPr="00AC428B">
        <w:rPr>
          <w:color w:val="000000" w:themeColor="text1"/>
          <w:sz w:val="28"/>
          <w:szCs w:val="28"/>
        </w:rPr>
        <w:t xml:space="preserve"> также</w:t>
      </w:r>
      <w:r w:rsidR="00FE5135" w:rsidRPr="00AC428B">
        <w:rPr>
          <w:color w:val="000000" w:themeColor="text1"/>
          <w:sz w:val="28"/>
          <w:szCs w:val="28"/>
        </w:rPr>
        <w:t xml:space="preserve"> говорится о </w:t>
      </w:r>
      <w:r w:rsidR="009046BE" w:rsidRPr="00AC428B">
        <w:rPr>
          <w:color w:val="000000" w:themeColor="text1"/>
          <w:sz w:val="28"/>
          <w:szCs w:val="28"/>
        </w:rPr>
        <w:t>высокой эффективности электронного охлаждения</w:t>
      </w:r>
      <w:r w:rsidR="00FE5135" w:rsidRPr="00AC428B">
        <w:rPr>
          <w:color w:val="000000" w:themeColor="text1"/>
          <w:sz w:val="28"/>
          <w:szCs w:val="28"/>
        </w:rPr>
        <w:t xml:space="preserve"> </w:t>
      </w:r>
      <w:r w:rsidR="009046BE" w:rsidRPr="00AC428B">
        <w:rPr>
          <w:color w:val="000000" w:themeColor="text1"/>
          <w:sz w:val="28"/>
          <w:szCs w:val="28"/>
        </w:rPr>
        <w:t>при Я</w:t>
      </w:r>
      <w:r w:rsidR="00FE5135" w:rsidRPr="00AC428B">
        <w:rPr>
          <w:color w:val="000000" w:themeColor="text1"/>
          <w:sz w:val="28"/>
          <w:szCs w:val="28"/>
        </w:rPr>
        <w:t>ТЭ.</w:t>
      </w:r>
      <w:r w:rsidR="00B134C7" w:rsidRPr="00AC428B">
        <w:rPr>
          <w:color w:val="000000" w:themeColor="text1"/>
          <w:sz w:val="28"/>
          <w:szCs w:val="28"/>
        </w:rPr>
        <w:t xml:space="preserve"> </w:t>
      </w:r>
    </w:p>
    <w:p w:rsidR="0047608A" w:rsidRPr="00AC428B" w:rsidRDefault="00901C94" w:rsidP="00E009B0">
      <w:pPr>
        <w:spacing w:after="0" w:line="360" w:lineRule="auto"/>
        <w:ind w:firstLine="709"/>
        <w:jc w:val="both"/>
        <w:rPr>
          <w:rFonts w:cs="Times New Roman"/>
          <w:color w:val="000000" w:themeColor="text1"/>
          <w:szCs w:val="28"/>
        </w:rPr>
      </w:pPr>
      <w:r w:rsidRPr="00AC428B">
        <w:rPr>
          <w:rFonts w:cs="Times New Roman"/>
          <w:color w:val="000000" w:themeColor="text1"/>
          <w:szCs w:val="28"/>
        </w:rPr>
        <w:t xml:space="preserve">Таким образом, с БГТУ разработана концепция создания </w:t>
      </w:r>
      <w:proofErr w:type="gramStart"/>
      <w:r w:rsidRPr="00AC428B">
        <w:rPr>
          <w:rFonts w:cs="Times New Roman"/>
          <w:color w:val="000000" w:themeColor="text1"/>
          <w:szCs w:val="28"/>
        </w:rPr>
        <w:t>Термоэмиссионных</w:t>
      </w:r>
      <w:proofErr w:type="gramEnd"/>
      <w:r w:rsidRPr="00AC428B">
        <w:rPr>
          <w:rFonts w:cs="Times New Roman"/>
          <w:color w:val="000000" w:themeColor="text1"/>
          <w:szCs w:val="28"/>
        </w:rPr>
        <w:t xml:space="preserve"> АГД с ТСУО ЛТ. </w:t>
      </w:r>
      <w:r w:rsidR="0047608A" w:rsidRPr="00AC428B">
        <w:rPr>
          <w:rFonts w:cs="Times New Roman"/>
          <w:color w:val="000000" w:themeColor="text1"/>
          <w:szCs w:val="28"/>
        </w:rPr>
        <w:t xml:space="preserve">Применяя </w:t>
      </w:r>
      <w:r w:rsidR="007930D4" w:rsidRPr="00AC428B">
        <w:rPr>
          <w:rFonts w:cs="Times New Roman"/>
          <w:color w:val="000000" w:themeColor="text1"/>
          <w:szCs w:val="28"/>
        </w:rPr>
        <w:t>ТСУО</w:t>
      </w:r>
      <w:r w:rsidR="0047608A" w:rsidRPr="00AC428B">
        <w:rPr>
          <w:rFonts w:cs="Times New Roman"/>
          <w:color w:val="000000" w:themeColor="text1"/>
          <w:szCs w:val="28"/>
        </w:rPr>
        <w:t xml:space="preserve"> появляется возможность снизить их температуру на величину порядка </w:t>
      </w:r>
      <w:r w:rsidR="007930D4" w:rsidRPr="00AC428B">
        <w:rPr>
          <w:rFonts w:cs="Times New Roman"/>
          <w:color w:val="000000" w:themeColor="text1"/>
          <w:szCs w:val="28"/>
        </w:rPr>
        <w:t>800</w:t>
      </w:r>
      <w:proofErr w:type="gramStart"/>
      <w:r w:rsidR="007930D4" w:rsidRPr="00AC428B">
        <w:rPr>
          <w:rFonts w:cs="Times New Roman"/>
          <w:color w:val="000000" w:themeColor="text1"/>
          <w:szCs w:val="28"/>
        </w:rPr>
        <w:t xml:space="preserve"> К</w:t>
      </w:r>
      <w:proofErr w:type="gramEnd"/>
      <w:r w:rsidR="0047608A" w:rsidRPr="00AC428B">
        <w:rPr>
          <w:rFonts w:cs="Times New Roman"/>
          <w:color w:val="000000" w:themeColor="text1"/>
          <w:szCs w:val="28"/>
          <w:vertAlign w:val="superscript"/>
        </w:rPr>
        <w:t xml:space="preserve"> </w:t>
      </w:r>
      <w:r w:rsidR="0047608A" w:rsidRPr="00AC428B">
        <w:rPr>
          <w:rFonts w:cs="Times New Roman"/>
          <w:color w:val="000000" w:themeColor="text1"/>
          <w:szCs w:val="28"/>
        </w:rPr>
        <w:t xml:space="preserve">и больше, либо в 4-6 раз увеличить тепловую нагрузку на них же. Также это приводит к снижению локальных и </w:t>
      </w:r>
      <w:r w:rsidR="007930D4" w:rsidRPr="00AC428B">
        <w:rPr>
          <w:rFonts w:cs="Times New Roman"/>
          <w:color w:val="000000" w:themeColor="text1"/>
          <w:szCs w:val="28"/>
        </w:rPr>
        <w:t>общих температурных перепадов,</w:t>
      </w:r>
      <w:r w:rsidR="0047608A" w:rsidRPr="00AC428B">
        <w:rPr>
          <w:rFonts w:cs="Times New Roman"/>
          <w:color w:val="000000" w:themeColor="text1"/>
          <w:szCs w:val="28"/>
        </w:rPr>
        <w:t xml:space="preserve"> и температурных напряжений по поверхности </w:t>
      </w:r>
      <w:r w:rsidR="007930D4" w:rsidRPr="00AC428B">
        <w:rPr>
          <w:rFonts w:cs="Times New Roman"/>
          <w:color w:val="000000" w:themeColor="text1"/>
          <w:szCs w:val="28"/>
        </w:rPr>
        <w:t>ЛТ и ГЭ</w:t>
      </w:r>
      <w:r w:rsidR="0047608A" w:rsidRPr="00AC428B">
        <w:rPr>
          <w:rFonts w:cs="Times New Roman"/>
          <w:color w:val="000000" w:themeColor="text1"/>
          <w:szCs w:val="28"/>
        </w:rPr>
        <w:t xml:space="preserve">. Данное устройство позволит одновременно увеличить надежность, долговечность </w:t>
      </w:r>
      <w:r w:rsidR="00A6734F" w:rsidRPr="00AC428B">
        <w:rPr>
          <w:rFonts w:cs="Times New Roman"/>
          <w:color w:val="000000" w:themeColor="text1"/>
          <w:szCs w:val="28"/>
        </w:rPr>
        <w:t>ЛТ</w:t>
      </w:r>
      <w:r w:rsidR="0047608A" w:rsidRPr="00AC428B">
        <w:rPr>
          <w:rFonts w:cs="Times New Roman"/>
          <w:color w:val="000000" w:themeColor="text1"/>
          <w:szCs w:val="28"/>
        </w:rPr>
        <w:t xml:space="preserve"> </w:t>
      </w:r>
      <w:r w:rsidR="00323F26" w:rsidRPr="00AC428B">
        <w:rPr>
          <w:rFonts w:cs="Times New Roman"/>
          <w:color w:val="000000" w:themeColor="text1"/>
          <w:szCs w:val="28"/>
        </w:rPr>
        <w:t>АГД</w:t>
      </w:r>
      <w:r w:rsidR="0047608A" w:rsidRPr="00AC428B">
        <w:rPr>
          <w:rFonts w:cs="Times New Roman"/>
          <w:color w:val="000000" w:themeColor="text1"/>
          <w:szCs w:val="28"/>
        </w:rPr>
        <w:t xml:space="preserve">, при этом существенно повысить их КПД. </w:t>
      </w:r>
    </w:p>
    <w:p w:rsidR="0047608A" w:rsidRPr="00AC428B" w:rsidRDefault="0047608A" w:rsidP="00E009B0">
      <w:pPr>
        <w:pStyle w:val="a3"/>
        <w:spacing w:line="360" w:lineRule="auto"/>
        <w:ind w:left="0"/>
        <w:rPr>
          <w:b/>
          <w:color w:val="000000" w:themeColor="text1"/>
          <w:sz w:val="28"/>
          <w:szCs w:val="28"/>
        </w:rPr>
      </w:pPr>
    </w:p>
    <w:p w:rsidR="0047608A" w:rsidRPr="00C02F6E" w:rsidRDefault="00C02F6E" w:rsidP="00E009B0">
      <w:pPr>
        <w:spacing w:after="0" w:line="360" w:lineRule="auto"/>
        <w:ind w:firstLine="709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Литература</w:t>
      </w:r>
    </w:p>
    <w:p w:rsidR="0047608A" w:rsidRPr="00AC428B" w:rsidRDefault="0047608A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А. А. Иноземцев, М.А. </w:t>
      </w:r>
      <w:proofErr w:type="spellStart"/>
      <w:r w:rsidRPr="00AC428B">
        <w:rPr>
          <w:color w:val="000000" w:themeColor="text1"/>
          <w:sz w:val="28"/>
          <w:szCs w:val="28"/>
        </w:rPr>
        <w:t>Нихамкин</w:t>
      </w:r>
      <w:proofErr w:type="spellEnd"/>
      <w:r w:rsidRPr="00AC428B">
        <w:rPr>
          <w:color w:val="000000" w:themeColor="text1"/>
          <w:sz w:val="28"/>
          <w:szCs w:val="28"/>
        </w:rPr>
        <w:t xml:space="preserve">, В.Л. </w:t>
      </w:r>
      <w:proofErr w:type="spellStart"/>
      <w:r w:rsidRPr="00AC428B">
        <w:rPr>
          <w:color w:val="000000" w:themeColor="text1"/>
          <w:sz w:val="28"/>
          <w:szCs w:val="28"/>
        </w:rPr>
        <w:t>Сандрацкий</w:t>
      </w:r>
      <w:proofErr w:type="spellEnd"/>
      <w:r w:rsidRPr="00AC428B">
        <w:rPr>
          <w:color w:val="000000" w:themeColor="text1"/>
          <w:sz w:val="28"/>
          <w:szCs w:val="28"/>
        </w:rPr>
        <w:t>. Основы конструирования авиационных двигателей и энергетических установок: учебник для вузов: Том 2.  М.: Машиностроение, 2007 - 2008.  С. 213-214.</w:t>
      </w:r>
    </w:p>
    <w:p w:rsidR="00DE1152" w:rsidRPr="00AC428B" w:rsidRDefault="00DE1152" w:rsidP="00C02F6E">
      <w:pPr>
        <w:pStyle w:val="Default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proofErr w:type="spellStart"/>
      <w:r w:rsidRPr="00AC428B">
        <w:rPr>
          <w:rFonts w:eastAsiaTheme="minorHAnsi"/>
          <w:bCs/>
          <w:iCs/>
          <w:color w:val="000000" w:themeColor="text1"/>
          <w:sz w:val="28"/>
          <w:szCs w:val="28"/>
        </w:rPr>
        <w:t>Трянов</w:t>
      </w:r>
      <w:proofErr w:type="spellEnd"/>
      <w:r w:rsidRPr="00AC428B">
        <w:rPr>
          <w:rFonts w:eastAsiaTheme="minorHAnsi"/>
          <w:bCs/>
          <w:iCs/>
          <w:color w:val="000000" w:themeColor="text1"/>
          <w:sz w:val="28"/>
          <w:szCs w:val="28"/>
        </w:rPr>
        <w:t xml:space="preserve"> А.Е. </w:t>
      </w:r>
      <w:r w:rsidRPr="00AC428B">
        <w:rPr>
          <w:bCs/>
          <w:color w:val="000000" w:themeColor="text1"/>
          <w:sz w:val="28"/>
          <w:szCs w:val="28"/>
        </w:rPr>
        <w:t xml:space="preserve">ОСОБЕННОСТИ КОНСТРУКЦИИ УЗЛОВ И СИСТЕМ АВИАЦИОННЫХ ДВИГАТЕЛЕЙ И ЭНЕРГЕТИЧЕСКИХ УСТАНОВОК: </w:t>
      </w:r>
      <w:r w:rsidRPr="00AC428B">
        <w:rPr>
          <w:color w:val="000000" w:themeColor="text1"/>
          <w:sz w:val="28"/>
          <w:szCs w:val="28"/>
        </w:rPr>
        <w:t>учеб</w:t>
      </w:r>
      <w:proofErr w:type="gramStart"/>
      <w:r w:rsidRPr="00AC428B">
        <w:rPr>
          <w:color w:val="000000" w:themeColor="text1"/>
          <w:sz w:val="28"/>
          <w:szCs w:val="28"/>
        </w:rPr>
        <w:t>.</w:t>
      </w:r>
      <w:proofErr w:type="gramEnd"/>
      <w:r w:rsidRPr="00AC428B">
        <w:rPr>
          <w:color w:val="000000" w:themeColor="text1"/>
          <w:sz w:val="28"/>
          <w:szCs w:val="28"/>
        </w:rPr>
        <w:t xml:space="preserve"> </w:t>
      </w:r>
      <w:proofErr w:type="gramStart"/>
      <w:r w:rsidRPr="00AC428B">
        <w:rPr>
          <w:color w:val="000000" w:themeColor="text1"/>
          <w:sz w:val="28"/>
          <w:szCs w:val="28"/>
        </w:rPr>
        <w:t>п</w:t>
      </w:r>
      <w:proofErr w:type="gramEnd"/>
      <w:r w:rsidRPr="00AC428B">
        <w:rPr>
          <w:color w:val="000000" w:themeColor="text1"/>
          <w:sz w:val="28"/>
          <w:szCs w:val="28"/>
        </w:rPr>
        <w:t xml:space="preserve">особие / </w:t>
      </w:r>
      <w:r w:rsidRPr="00AC428B">
        <w:rPr>
          <w:iCs/>
          <w:color w:val="000000" w:themeColor="text1"/>
          <w:sz w:val="28"/>
          <w:szCs w:val="28"/>
        </w:rPr>
        <w:t xml:space="preserve">А.Е. </w:t>
      </w:r>
      <w:proofErr w:type="spellStart"/>
      <w:r w:rsidRPr="00AC428B">
        <w:rPr>
          <w:iCs/>
          <w:color w:val="000000" w:themeColor="text1"/>
          <w:sz w:val="28"/>
          <w:szCs w:val="28"/>
        </w:rPr>
        <w:t>Трянов</w:t>
      </w:r>
      <w:proofErr w:type="spellEnd"/>
      <w:r w:rsidRPr="00AC428B">
        <w:rPr>
          <w:iCs/>
          <w:color w:val="000000" w:themeColor="text1"/>
          <w:sz w:val="28"/>
          <w:szCs w:val="28"/>
        </w:rPr>
        <w:t xml:space="preserve">.- </w:t>
      </w:r>
      <w:r w:rsidRPr="00AC428B">
        <w:rPr>
          <w:color w:val="000000" w:themeColor="text1"/>
          <w:sz w:val="28"/>
          <w:szCs w:val="28"/>
        </w:rPr>
        <w:t xml:space="preserve">Самара: Изд-во </w:t>
      </w:r>
      <w:proofErr w:type="spellStart"/>
      <w:r w:rsidRPr="00AC428B">
        <w:rPr>
          <w:color w:val="000000" w:themeColor="text1"/>
          <w:sz w:val="28"/>
          <w:szCs w:val="28"/>
        </w:rPr>
        <w:t>Самар</w:t>
      </w:r>
      <w:proofErr w:type="spellEnd"/>
      <w:r w:rsidRPr="00AC428B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AC428B">
        <w:rPr>
          <w:color w:val="000000" w:themeColor="text1"/>
          <w:sz w:val="28"/>
          <w:szCs w:val="28"/>
        </w:rPr>
        <w:t>аэрокосм</w:t>
      </w:r>
      <w:proofErr w:type="spellEnd"/>
      <w:r w:rsidRPr="00AC428B">
        <w:rPr>
          <w:color w:val="000000" w:themeColor="text1"/>
          <w:sz w:val="28"/>
          <w:szCs w:val="28"/>
        </w:rPr>
        <w:t xml:space="preserve">. ун-та, 2011. </w:t>
      </w:r>
      <w:r w:rsidRPr="00AC428B">
        <w:rPr>
          <w:iCs/>
          <w:color w:val="000000" w:themeColor="text1"/>
          <w:sz w:val="28"/>
          <w:szCs w:val="28"/>
        </w:rPr>
        <w:t xml:space="preserve">– </w:t>
      </w:r>
      <w:r w:rsidRPr="00AC428B">
        <w:rPr>
          <w:color w:val="000000" w:themeColor="text1"/>
          <w:sz w:val="28"/>
          <w:szCs w:val="28"/>
        </w:rPr>
        <w:t>202 с.</w:t>
      </w:r>
    </w:p>
    <w:p w:rsidR="00C069BE" w:rsidRPr="00AC428B" w:rsidRDefault="00C069BE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 и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 Патент на изобретение №2573551 «СПОСОБ ОХЛАЖДЕНИЯ ЛОПАТОК ТУРБИНЫ ГАЗОТУРБИННОЙ УСТАНОВКИ» / [Текст]: пат. 2573551 Рос. Федерация: МПК F02C 7/12 (2006.1) /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 и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В.А.; Заявитель и правообладатель Б</w:t>
      </w:r>
      <w:r w:rsidR="00323F26"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АГД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“ВОЕНМЕХ» им. Д.Ф. Устинова,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А.В.,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Керножицкий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  - №2014121444/06;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заявл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. 27.05.2016;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опубл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. 20.01.2016.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Бюл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. №2. – 7 с.</w:t>
      </w:r>
    </w:p>
    <w:p w:rsidR="00526FA0" w:rsidRPr="00AC428B" w:rsidRDefault="00526FA0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right="-2" w:firstLine="567"/>
        <w:rPr>
          <w:rStyle w:val="nlmstring-name"/>
          <w:color w:val="000000" w:themeColor="text1"/>
          <w:sz w:val="28"/>
          <w:szCs w:val="28"/>
        </w:rPr>
      </w:pP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А.В.,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Керножицкий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 Патент на изобретение №2578387 «УСТРОЙСТВО ОХЛАЖДЕНИЯ ЛОПАТОК ТУРБИН ГАЗОТУРБИННЫХ УСТАНОВОК» / [Текст]: пат. 2578387 Рос. Федерация: МПК F02C 7/12 (2006.1) /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 и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Керножицкий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В.А.; Заявитель и правообладатель Б</w:t>
      </w:r>
      <w:r w:rsidR="00323F26"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АГД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«ВОЕНМЕХ» им. Д.Ф. Устинова,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Колычев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А.В.,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Керножицкий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 В.А. - № 2014121449/06;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заявл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. 27.05.2014;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опубл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 xml:space="preserve">. 27.03.2016.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Бюл</w:t>
      </w:r>
      <w:proofErr w:type="spellEnd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</w:rPr>
        <w:t>. № 9</w:t>
      </w:r>
    </w:p>
    <w:p w:rsidR="00526FA0" w:rsidRPr="00AC428B" w:rsidRDefault="00526FA0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В.А., </w:t>
      </w:r>
      <w:proofErr w:type="spellStart"/>
      <w:r w:rsidRPr="00AC428B">
        <w:rPr>
          <w:color w:val="000000" w:themeColor="text1"/>
          <w:sz w:val="28"/>
          <w:szCs w:val="28"/>
        </w:rPr>
        <w:t>Охочинский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М.Н. </w:t>
      </w:r>
      <w:r w:rsidRPr="00AC428B">
        <w:rPr>
          <w:rFonts w:eastAsia="WipoUniExt"/>
          <w:color w:val="000000" w:themeColor="text1"/>
          <w:sz w:val="28"/>
          <w:szCs w:val="28"/>
        </w:rPr>
        <w:t xml:space="preserve">[Текст]: пат. На полезную модель №151082 Рос. Федерация: </w:t>
      </w: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В.А., </w:t>
      </w:r>
      <w:proofErr w:type="spellStart"/>
      <w:r w:rsidRPr="00AC428B">
        <w:rPr>
          <w:color w:val="000000" w:themeColor="text1"/>
          <w:sz w:val="28"/>
          <w:szCs w:val="28"/>
        </w:rPr>
        <w:t>Охочинский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М.Н. заявители и патентообладатели: </w:t>
      </w: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В.А., </w:t>
      </w:r>
      <w:proofErr w:type="spellStart"/>
      <w:r w:rsidRPr="00AC428B">
        <w:rPr>
          <w:color w:val="000000" w:themeColor="text1"/>
          <w:sz w:val="28"/>
          <w:szCs w:val="28"/>
        </w:rPr>
        <w:t>Охочинский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М.Н.; - №</w:t>
      </w:r>
      <w:r w:rsidRPr="00AC428B">
        <w:rPr>
          <w:bCs/>
          <w:color w:val="000000" w:themeColor="text1"/>
          <w:sz w:val="28"/>
          <w:szCs w:val="28"/>
        </w:rPr>
        <w:t xml:space="preserve">2014122224/06; </w:t>
      </w:r>
      <w:proofErr w:type="spellStart"/>
      <w:r w:rsidRPr="00AC428B">
        <w:rPr>
          <w:bCs/>
          <w:color w:val="000000" w:themeColor="text1"/>
          <w:sz w:val="28"/>
          <w:szCs w:val="28"/>
        </w:rPr>
        <w:t>заявл</w:t>
      </w:r>
      <w:proofErr w:type="spellEnd"/>
      <w:r w:rsidRPr="00AC428B">
        <w:rPr>
          <w:bCs/>
          <w:color w:val="000000" w:themeColor="text1"/>
          <w:sz w:val="28"/>
          <w:szCs w:val="28"/>
        </w:rPr>
        <w:t xml:space="preserve">. 30.05.2014; </w:t>
      </w:r>
      <w:proofErr w:type="spellStart"/>
      <w:r w:rsidRPr="00AC428B">
        <w:rPr>
          <w:bCs/>
          <w:color w:val="000000" w:themeColor="text1"/>
          <w:sz w:val="28"/>
          <w:szCs w:val="28"/>
        </w:rPr>
        <w:t>опубл</w:t>
      </w:r>
      <w:proofErr w:type="spellEnd"/>
      <w:r w:rsidRPr="00AC428B">
        <w:rPr>
          <w:bCs/>
          <w:color w:val="000000" w:themeColor="text1"/>
          <w:sz w:val="28"/>
          <w:szCs w:val="28"/>
        </w:rPr>
        <w:t xml:space="preserve">. 20.03.2015, </w:t>
      </w:r>
      <w:proofErr w:type="spellStart"/>
      <w:r w:rsidRPr="00AC428B">
        <w:rPr>
          <w:bCs/>
          <w:color w:val="000000" w:themeColor="text1"/>
          <w:sz w:val="28"/>
          <w:szCs w:val="28"/>
        </w:rPr>
        <w:t>Бюл</w:t>
      </w:r>
      <w:proofErr w:type="spellEnd"/>
      <w:r w:rsidRPr="00AC428B">
        <w:rPr>
          <w:bCs/>
          <w:color w:val="000000" w:themeColor="text1"/>
          <w:sz w:val="28"/>
          <w:szCs w:val="28"/>
        </w:rPr>
        <w:t>. №8</w:t>
      </w:r>
      <w:r w:rsidR="00F84177">
        <w:rPr>
          <w:bCs/>
          <w:color w:val="000000" w:themeColor="text1"/>
          <w:sz w:val="28"/>
          <w:szCs w:val="28"/>
        </w:rPr>
        <w:t>.</w:t>
      </w:r>
    </w:p>
    <w:p w:rsidR="00625B07" w:rsidRPr="00AC428B" w:rsidRDefault="00625B07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В.А.. Концепция создания газотурбинных установок на основе </w:t>
      </w:r>
      <w:proofErr w:type="gramStart"/>
      <w:r w:rsidRPr="00AC428B">
        <w:rPr>
          <w:color w:val="000000" w:themeColor="text1"/>
          <w:sz w:val="28"/>
          <w:szCs w:val="28"/>
        </w:rPr>
        <w:t>применения термоэмиссионных методов охлаждения лопаток турбины</w:t>
      </w:r>
      <w:proofErr w:type="gramEnd"/>
      <w:r w:rsidRPr="00AC428B">
        <w:rPr>
          <w:color w:val="000000" w:themeColor="text1"/>
          <w:sz w:val="28"/>
          <w:szCs w:val="28"/>
        </w:rPr>
        <w:t>. «Энергетика Татарстана». Выпуск №3 – 2015</w:t>
      </w:r>
      <w:r w:rsidR="00F84177">
        <w:rPr>
          <w:color w:val="000000" w:themeColor="text1"/>
          <w:sz w:val="28"/>
          <w:szCs w:val="28"/>
        </w:rPr>
        <w:t xml:space="preserve"> </w:t>
      </w:r>
      <w:r w:rsidRPr="00AC428B">
        <w:rPr>
          <w:color w:val="000000" w:themeColor="text1"/>
          <w:sz w:val="28"/>
          <w:szCs w:val="28"/>
        </w:rPr>
        <w:t>г.</w:t>
      </w:r>
    </w:p>
    <w:p w:rsidR="00625B07" w:rsidRPr="00AC428B" w:rsidRDefault="00625B07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pacing w:val="-4"/>
          <w:sz w:val="28"/>
          <w:szCs w:val="28"/>
        </w:rPr>
      </w:pP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В.А..  ОЦЕНКА МАКСИМАЛЬНОЙ ТЕМПЕРАТУРЫ РАБОЧЕГО ТЕЛА (ГАЗА) ПЕРЕД ТУРБИНОЙ И КПД ГАЗОТУРБИННЫХ УСТАНОВОК И ГАЗОТУРБИННЫХ ДВИГАТЕЛЕЙ С ТЕРМОЭМИССИОННОЙ СИСТЕМОЙ ОХЛАЖДЕНИЯ </w:t>
      </w:r>
      <w:r w:rsidRPr="00AC428B">
        <w:rPr>
          <w:rFonts w:eastAsia="WipoUniExt"/>
          <w:color w:val="000000" w:themeColor="text1"/>
          <w:sz w:val="28"/>
          <w:szCs w:val="28"/>
        </w:rPr>
        <w:t>/</w:t>
      </w:r>
      <w:r w:rsidRPr="00AC428B">
        <w:rPr>
          <w:color w:val="000000" w:themeColor="text1"/>
          <w:sz w:val="28"/>
          <w:szCs w:val="28"/>
        </w:rPr>
        <w:t xml:space="preserve"> Энергетика Татарстана. Выпуск № 6. – 2016 г. (Из списка ВАК)</w:t>
      </w:r>
      <w:r w:rsidR="00F84177">
        <w:rPr>
          <w:color w:val="000000" w:themeColor="text1"/>
          <w:sz w:val="28"/>
          <w:szCs w:val="28"/>
        </w:rPr>
        <w:t>.</w:t>
      </w:r>
    </w:p>
    <w:p w:rsidR="00625B07" w:rsidRPr="00AC428B" w:rsidRDefault="00625B07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rStyle w:val="nlmstring-name"/>
          <w:color w:val="000000" w:themeColor="text1"/>
          <w:spacing w:val="-4"/>
          <w:sz w:val="28"/>
          <w:szCs w:val="28"/>
        </w:rPr>
      </w:pPr>
      <w:proofErr w:type="spellStart"/>
      <w:r w:rsidRPr="00AC428B">
        <w:rPr>
          <w:color w:val="000000" w:themeColor="text1"/>
          <w:sz w:val="28"/>
          <w:szCs w:val="28"/>
        </w:rPr>
        <w:t>Колычев</w:t>
      </w:r>
      <w:proofErr w:type="spellEnd"/>
      <w:r w:rsidRPr="00AC428B">
        <w:rPr>
          <w:color w:val="000000" w:themeColor="text1"/>
          <w:sz w:val="28"/>
          <w:szCs w:val="28"/>
        </w:rPr>
        <w:t xml:space="preserve"> А.В., </w:t>
      </w:r>
      <w:proofErr w:type="spellStart"/>
      <w:r w:rsidRPr="00AC428B">
        <w:rPr>
          <w:color w:val="000000" w:themeColor="text1"/>
          <w:sz w:val="28"/>
          <w:szCs w:val="28"/>
        </w:rPr>
        <w:t>Керножицкий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В.А..  </w:t>
      </w:r>
      <w:r w:rsidRPr="00AC428B">
        <w:rPr>
          <w:color w:val="000000" w:themeColor="text1"/>
          <w:spacing w:val="-4"/>
          <w:sz w:val="28"/>
          <w:szCs w:val="28"/>
        </w:rPr>
        <w:t xml:space="preserve">ТЕРМОЭМИССИОННЫЙ МЕТОД </w:t>
      </w:r>
      <w:proofErr w:type="gramStart"/>
      <w:r w:rsidRPr="00AC428B">
        <w:rPr>
          <w:color w:val="000000" w:themeColor="text1"/>
          <w:spacing w:val="-4"/>
          <w:sz w:val="28"/>
          <w:szCs w:val="28"/>
        </w:rPr>
        <w:t>ОХЛАЖДЕНИЯ ЛОПАТОК ТУРБИН ГАЗОТУРБИННЫХ ПРЕОБРАЗОВАТЕЛЕЙ КОСМИЧЕСКИХ АППАРАТОВ</w:t>
      </w:r>
      <w:proofErr w:type="gramEnd"/>
      <w:r w:rsidRPr="00AC428B">
        <w:rPr>
          <w:color w:val="000000" w:themeColor="text1"/>
          <w:spacing w:val="-4"/>
          <w:sz w:val="28"/>
          <w:szCs w:val="28"/>
        </w:rPr>
        <w:t xml:space="preserve"> / Электронное издание «</w:t>
      </w:r>
      <w:r w:rsidRPr="00AC428B">
        <w:rPr>
          <w:rFonts w:eastAsiaTheme="majorEastAsia"/>
          <w:i/>
          <w:color w:val="000000" w:themeColor="text1"/>
          <w:sz w:val="28"/>
          <w:szCs w:val="28"/>
        </w:rPr>
        <w:t>Инженерный журнал: наука и инновации</w:t>
      </w:r>
      <w:r w:rsidRPr="00AC428B">
        <w:rPr>
          <w:rFonts w:eastAsiaTheme="majorEastAsia"/>
          <w:color w:val="000000" w:themeColor="text1"/>
          <w:sz w:val="28"/>
          <w:szCs w:val="28"/>
        </w:rPr>
        <w:t>» №6·2016 г. (Из списка ВАК).</w:t>
      </w:r>
    </w:p>
    <w:p w:rsidR="0047608A" w:rsidRPr="00AC428B" w:rsidRDefault="0047608A" w:rsidP="00C02F6E">
      <w:pPr>
        <w:pStyle w:val="Default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Б.А. Ушаков, В.Д. Никитин, И.Я. Емельянов «Основы Термоэмиссионного преобразования энергии». Москва</w:t>
      </w:r>
      <w:proofErr w:type="gramStart"/>
      <w:r w:rsidRPr="00AC428B">
        <w:rPr>
          <w:color w:val="000000" w:themeColor="text1"/>
          <w:sz w:val="28"/>
          <w:szCs w:val="28"/>
        </w:rPr>
        <w:t xml:space="preserve">.: </w:t>
      </w:r>
      <w:proofErr w:type="spellStart"/>
      <w:proofErr w:type="gramEnd"/>
      <w:r w:rsidRPr="00AC428B">
        <w:rPr>
          <w:color w:val="000000" w:themeColor="text1"/>
          <w:sz w:val="28"/>
          <w:szCs w:val="28"/>
        </w:rPr>
        <w:t>Атомиздат</w:t>
      </w:r>
      <w:proofErr w:type="spellEnd"/>
      <w:r w:rsidRPr="00AC428B">
        <w:rPr>
          <w:color w:val="000000" w:themeColor="text1"/>
          <w:sz w:val="28"/>
          <w:szCs w:val="28"/>
        </w:rPr>
        <w:t>, 1974, 288 с.</w:t>
      </w:r>
    </w:p>
    <w:p w:rsidR="0047608A" w:rsidRPr="00AC428B" w:rsidRDefault="0047608A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Л.А. Квасников, В.З. </w:t>
      </w:r>
      <w:proofErr w:type="spellStart"/>
      <w:r w:rsidRPr="00AC428B">
        <w:rPr>
          <w:color w:val="000000" w:themeColor="text1"/>
          <w:sz w:val="28"/>
          <w:szCs w:val="28"/>
        </w:rPr>
        <w:t>Кайбышев</w:t>
      </w:r>
      <w:proofErr w:type="spellEnd"/>
      <w:r w:rsidRPr="00AC428B">
        <w:rPr>
          <w:color w:val="000000" w:themeColor="text1"/>
          <w:sz w:val="28"/>
          <w:szCs w:val="28"/>
        </w:rPr>
        <w:t>, А.Г. Каландаришвили. «Рабочие процессы в термоэмиссионных преобразователях ядерных энергетических установок». М.МАИ.</w:t>
      </w:r>
      <w:r w:rsidR="00F84177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AC428B">
        <w:rPr>
          <w:color w:val="000000" w:themeColor="text1"/>
          <w:sz w:val="28"/>
          <w:szCs w:val="28"/>
        </w:rPr>
        <w:t>2001</w:t>
      </w:r>
      <w:r w:rsidR="00F84177">
        <w:rPr>
          <w:color w:val="000000" w:themeColor="text1"/>
          <w:sz w:val="28"/>
          <w:szCs w:val="28"/>
        </w:rPr>
        <w:t xml:space="preserve"> </w:t>
      </w:r>
      <w:r w:rsidRPr="00AC428B">
        <w:rPr>
          <w:color w:val="000000" w:themeColor="text1"/>
          <w:sz w:val="28"/>
          <w:szCs w:val="28"/>
        </w:rPr>
        <w:t>г.</w:t>
      </w:r>
    </w:p>
    <w:p w:rsidR="00DE1152" w:rsidRPr="00AC428B" w:rsidRDefault="00DE1152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 xml:space="preserve">В.С. Фоменко. Эмиссионные свойства материалов / Институт проблем материаловедения АН УССР.  Киев: </w:t>
      </w:r>
      <w:proofErr w:type="spellStart"/>
      <w:r w:rsidRPr="00AC428B">
        <w:rPr>
          <w:color w:val="000000" w:themeColor="text1"/>
          <w:sz w:val="28"/>
          <w:szCs w:val="28"/>
        </w:rPr>
        <w:t>Наукова</w:t>
      </w:r>
      <w:proofErr w:type="spellEnd"/>
      <w:r w:rsidRPr="00AC428B">
        <w:rPr>
          <w:color w:val="000000" w:themeColor="text1"/>
          <w:sz w:val="28"/>
          <w:szCs w:val="28"/>
        </w:rPr>
        <w:t xml:space="preserve"> думка, 1981. – 338 с.</w:t>
      </w:r>
    </w:p>
    <w:p w:rsidR="001043AE" w:rsidRPr="00C02F6E" w:rsidRDefault="001043AE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pacing w:val="-2"/>
          <w:sz w:val="28"/>
          <w:szCs w:val="28"/>
        </w:rPr>
      </w:pPr>
      <w:r w:rsidRPr="00AC428B">
        <w:rPr>
          <w:color w:val="000000" w:themeColor="text1"/>
          <w:sz w:val="28"/>
          <w:szCs w:val="28"/>
        </w:rPr>
        <w:t>Физ</w:t>
      </w:r>
      <w:r w:rsidR="00C02F6E">
        <w:rPr>
          <w:color w:val="000000" w:themeColor="text1"/>
          <w:sz w:val="28"/>
          <w:szCs w:val="28"/>
        </w:rPr>
        <w:t xml:space="preserve">ические величины: Справочник/А.П. </w:t>
      </w:r>
      <w:proofErr w:type="spellStart"/>
      <w:r w:rsidR="00C02F6E">
        <w:rPr>
          <w:color w:val="000000" w:themeColor="text1"/>
          <w:sz w:val="28"/>
          <w:szCs w:val="28"/>
        </w:rPr>
        <w:t>Бабичев</w:t>
      </w:r>
      <w:proofErr w:type="spellEnd"/>
      <w:r w:rsidR="00C02F6E">
        <w:rPr>
          <w:color w:val="000000" w:themeColor="text1"/>
          <w:sz w:val="28"/>
          <w:szCs w:val="28"/>
        </w:rPr>
        <w:t xml:space="preserve">, </w:t>
      </w:r>
      <w:r w:rsidR="00C02F6E">
        <w:rPr>
          <w:color w:val="000000" w:themeColor="text1"/>
          <w:sz w:val="28"/>
          <w:szCs w:val="28"/>
        </w:rPr>
        <w:br/>
        <w:t xml:space="preserve">II.Л. </w:t>
      </w:r>
      <w:proofErr w:type="spellStart"/>
      <w:r w:rsidR="00C02F6E">
        <w:rPr>
          <w:color w:val="000000" w:themeColor="text1"/>
          <w:sz w:val="28"/>
          <w:szCs w:val="28"/>
        </w:rPr>
        <w:t>Бабушкипа</w:t>
      </w:r>
      <w:proofErr w:type="spellEnd"/>
      <w:r w:rsidR="00C02F6E">
        <w:rPr>
          <w:color w:val="000000" w:themeColor="text1"/>
          <w:sz w:val="28"/>
          <w:szCs w:val="28"/>
        </w:rPr>
        <w:t>, А.</w:t>
      </w:r>
      <w:r w:rsidRPr="00AC428B">
        <w:rPr>
          <w:color w:val="000000" w:themeColor="text1"/>
          <w:sz w:val="28"/>
          <w:szCs w:val="28"/>
        </w:rPr>
        <w:t xml:space="preserve">М. </w:t>
      </w:r>
      <w:proofErr w:type="spellStart"/>
      <w:r w:rsidRPr="00AC428B">
        <w:rPr>
          <w:color w:val="000000" w:themeColor="text1"/>
          <w:sz w:val="28"/>
          <w:szCs w:val="28"/>
        </w:rPr>
        <w:t>Братковский</w:t>
      </w:r>
      <w:proofErr w:type="spellEnd"/>
      <w:r w:rsidRPr="00AC428B">
        <w:rPr>
          <w:color w:val="000000" w:themeColor="text1"/>
          <w:sz w:val="28"/>
          <w:szCs w:val="28"/>
        </w:rPr>
        <w:t xml:space="preserve"> и др.; Под</w:t>
      </w:r>
      <w:proofErr w:type="gramStart"/>
      <w:r w:rsidRPr="00AC428B">
        <w:rPr>
          <w:color w:val="000000" w:themeColor="text1"/>
          <w:sz w:val="28"/>
          <w:szCs w:val="28"/>
        </w:rPr>
        <w:t>.</w:t>
      </w:r>
      <w:proofErr w:type="gramEnd"/>
      <w:r w:rsidRPr="00AC428B">
        <w:rPr>
          <w:color w:val="000000" w:themeColor="text1"/>
          <w:sz w:val="28"/>
          <w:szCs w:val="28"/>
        </w:rPr>
        <w:t xml:space="preserve"> </w:t>
      </w:r>
      <w:proofErr w:type="gramStart"/>
      <w:r w:rsidRPr="00AC428B">
        <w:rPr>
          <w:color w:val="000000" w:themeColor="text1"/>
          <w:sz w:val="28"/>
          <w:szCs w:val="28"/>
        </w:rPr>
        <w:t>р</w:t>
      </w:r>
      <w:proofErr w:type="gramEnd"/>
      <w:r w:rsidRPr="00AC428B">
        <w:rPr>
          <w:color w:val="000000" w:themeColor="text1"/>
          <w:sz w:val="28"/>
          <w:szCs w:val="28"/>
        </w:rPr>
        <w:t xml:space="preserve">ед. И. С. Григорьева, Е. 3. </w:t>
      </w:r>
      <w:proofErr w:type="spellStart"/>
      <w:r w:rsidRPr="00C02F6E">
        <w:rPr>
          <w:color w:val="000000" w:themeColor="text1"/>
          <w:spacing w:val="-2"/>
          <w:sz w:val="28"/>
          <w:szCs w:val="28"/>
        </w:rPr>
        <w:t>Мейлихова</w:t>
      </w:r>
      <w:proofErr w:type="spellEnd"/>
      <w:r w:rsidRPr="00C02F6E">
        <w:rPr>
          <w:color w:val="000000" w:themeColor="text1"/>
          <w:spacing w:val="-2"/>
          <w:sz w:val="28"/>
          <w:szCs w:val="28"/>
        </w:rPr>
        <w:t xml:space="preserve">. — М.; </w:t>
      </w:r>
      <w:proofErr w:type="spellStart"/>
      <w:r w:rsidRPr="00C02F6E">
        <w:rPr>
          <w:color w:val="000000" w:themeColor="text1"/>
          <w:spacing w:val="-2"/>
          <w:sz w:val="28"/>
          <w:szCs w:val="28"/>
        </w:rPr>
        <w:t>Энергоатомиздат</w:t>
      </w:r>
      <w:proofErr w:type="spellEnd"/>
      <w:r w:rsidRPr="00C02F6E">
        <w:rPr>
          <w:color w:val="000000" w:themeColor="text1"/>
          <w:spacing w:val="-2"/>
          <w:sz w:val="28"/>
          <w:szCs w:val="28"/>
        </w:rPr>
        <w:t>, 1994. — 4232 с.— ISBN 5-283-04013-5</w:t>
      </w:r>
      <w:r w:rsidR="00C02F6E">
        <w:rPr>
          <w:color w:val="000000" w:themeColor="text1"/>
          <w:spacing w:val="-2"/>
          <w:sz w:val="28"/>
          <w:szCs w:val="28"/>
        </w:rPr>
        <w:t>.</w:t>
      </w:r>
    </w:p>
    <w:p w:rsidR="00DE1152" w:rsidRPr="00AC428B" w:rsidRDefault="00DE1152" w:rsidP="00C02F6E">
      <w:pPr>
        <w:pStyle w:val="a3"/>
        <w:numPr>
          <w:ilvl w:val="0"/>
          <w:numId w:val="13"/>
        </w:numPr>
        <w:tabs>
          <w:tab w:val="left" w:pos="993"/>
        </w:tabs>
        <w:spacing w:line="360" w:lineRule="auto"/>
        <w:ind w:left="0" w:firstLine="567"/>
        <w:rPr>
          <w:color w:val="000000" w:themeColor="text1"/>
          <w:sz w:val="28"/>
          <w:szCs w:val="28"/>
          <w:lang w:val="en-US"/>
        </w:rPr>
      </w:pP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>Luke</w:t>
      </w:r>
      <w:r w:rsidRPr="00F84177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>Uribarri</w:t>
      </w:r>
      <w:proofErr w:type="spellEnd"/>
      <w:r w:rsidRPr="00AC428B">
        <w:rPr>
          <w:rStyle w:val="apple-converted-space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and</w:t>
      </w:r>
      <w:r w:rsidRPr="00AC428B">
        <w:rPr>
          <w:rStyle w:val="apple-converted-space"/>
          <w:color w:val="000000" w:themeColor="text1"/>
          <w:sz w:val="28"/>
          <w:szCs w:val="28"/>
          <w:shd w:val="clear" w:color="auto" w:fill="FFFFFF"/>
          <w:lang w:val="en-US"/>
        </w:rPr>
        <w:t> 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>Edward</w:t>
      </w:r>
      <w:r w:rsidRPr="00F84177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>H</w:t>
      </w:r>
      <w:r w:rsidRPr="00F84177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 xml:space="preserve">. </w:t>
      </w:r>
      <w:r w:rsidRPr="00AC428B">
        <w:rPr>
          <w:rStyle w:val="nlmstring-name"/>
          <w:color w:val="000000" w:themeColor="text1"/>
          <w:sz w:val="28"/>
          <w:szCs w:val="28"/>
          <w:shd w:val="clear" w:color="auto" w:fill="FFFFFF"/>
          <w:lang w:val="en-US"/>
        </w:rPr>
        <w:t>Allen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>. "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Electron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Transpiration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Cooling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for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Hot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Aerospace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Surfaces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>", 20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th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AIAA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International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Space</w:t>
      </w:r>
      <w:r w:rsidRPr="00F84177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Planes and Hypersonic Systems and Technologies Conference, </w:t>
      </w:r>
      <w:r w:rsidR="00EE57AC" w:rsidRPr="00AC428B">
        <w:rPr>
          <w:color w:val="000000" w:themeColor="text1"/>
          <w:sz w:val="28"/>
          <w:szCs w:val="28"/>
          <w:lang w:val="en-US"/>
        </w:rPr>
        <w:t>(AIAA 2015-3674)</w:t>
      </w:r>
      <w:r w:rsidR="00BA4B05"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>, 2015</w:t>
      </w:r>
      <w:r w:rsidRPr="00AC428B">
        <w:rPr>
          <w:color w:val="000000" w:themeColor="text1"/>
          <w:sz w:val="28"/>
          <w:szCs w:val="28"/>
          <w:shd w:val="clear" w:color="auto" w:fill="FFFFFF"/>
          <w:lang w:val="en-US"/>
        </w:rPr>
        <w:t xml:space="preserve">. </w:t>
      </w:r>
    </w:p>
    <w:sectPr w:rsidR="00DE1152" w:rsidRPr="00AC428B" w:rsidSect="00EA20FF"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819" w:rsidRDefault="006B7819" w:rsidP="00DD16CC">
      <w:pPr>
        <w:spacing w:after="0" w:line="240" w:lineRule="auto"/>
      </w:pPr>
      <w:r>
        <w:separator/>
      </w:r>
    </w:p>
  </w:endnote>
  <w:endnote w:type="continuationSeparator" w:id="0">
    <w:p w:rsidR="006B7819" w:rsidRDefault="006B7819" w:rsidP="00DD1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poUniEx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476034"/>
      <w:docPartObj>
        <w:docPartGallery w:val="Page Numbers (Bottom of Page)"/>
        <w:docPartUnique/>
      </w:docPartObj>
    </w:sdtPr>
    <w:sdtEndPr/>
    <w:sdtContent>
      <w:p w:rsidR="00DD16CC" w:rsidRDefault="00DD16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177">
          <w:rPr>
            <w:noProof/>
          </w:rPr>
          <w:t>14</w:t>
        </w:r>
        <w:r>
          <w:fldChar w:fldCharType="end"/>
        </w:r>
      </w:p>
    </w:sdtContent>
  </w:sdt>
  <w:p w:rsidR="00DD16CC" w:rsidRDefault="00DD16C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819" w:rsidRDefault="006B7819" w:rsidP="00DD16CC">
      <w:pPr>
        <w:spacing w:after="0" w:line="240" w:lineRule="auto"/>
      </w:pPr>
      <w:r>
        <w:separator/>
      </w:r>
    </w:p>
  </w:footnote>
  <w:footnote w:type="continuationSeparator" w:id="0">
    <w:p w:rsidR="006B7819" w:rsidRDefault="006B7819" w:rsidP="00DD1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81366"/>
    <w:multiLevelType w:val="hybridMultilevel"/>
    <w:tmpl w:val="BB5EA3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080483"/>
    <w:multiLevelType w:val="hybridMultilevel"/>
    <w:tmpl w:val="5B9E3FF2"/>
    <w:lvl w:ilvl="0" w:tplc="92A073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283E1782"/>
    <w:multiLevelType w:val="hybridMultilevel"/>
    <w:tmpl w:val="7A8C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94AD5"/>
    <w:multiLevelType w:val="hybridMultilevel"/>
    <w:tmpl w:val="BE5659F4"/>
    <w:lvl w:ilvl="0" w:tplc="6C48870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AD66AD"/>
    <w:multiLevelType w:val="hybridMultilevel"/>
    <w:tmpl w:val="7AD483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938C1"/>
    <w:multiLevelType w:val="hybridMultilevel"/>
    <w:tmpl w:val="2ADA6F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4AD03B3"/>
    <w:multiLevelType w:val="hybridMultilevel"/>
    <w:tmpl w:val="351AB552"/>
    <w:lvl w:ilvl="0" w:tplc="04190011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3C8D3E41"/>
    <w:multiLevelType w:val="hybridMultilevel"/>
    <w:tmpl w:val="F9ACE8AC"/>
    <w:lvl w:ilvl="0" w:tplc="2EF837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812CF"/>
    <w:multiLevelType w:val="hybridMultilevel"/>
    <w:tmpl w:val="AC5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7114D"/>
    <w:multiLevelType w:val="hybridMultilevel"/>
    <w:tmpl w:val="DDA23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A20390"/>
    <w:multiLevelType w:val="hybridMultilevel"/>
    <w:tmpl w:val="2ADA6F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7717F00"/>
    <w:multiLevelType w:val="hybridMultilevel"/>
    <w:tmpl w:val="55C02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74551"/>
    <w:multiLevelType w:val="hybridMultilevel"/>
    <w:tmpl w:val="0AD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D6969"/>
    <w:multiLevelType w:val="hybridMultilevel"/>
    <w:tmpl w:val="47CA73C8"/>
    <w:lvl w:ilvl="0" w:tplc="0419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>
    <w:nsid w:val="55C540E1"/>
    <w:multiLevelType w:val="hybridMultilevel"/>
    <w:tmpl w:val="76480D96"/>
    <w:lvl w:ilvl="0" w:tplc="73A6172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5AD03168"/>
    <w:multiLevelType w:val="hybridMultilevel"/>
    <w:tmpl w:val="43BAAF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75E11"/>
    <w:multiLevelType w:val="hybridMultilevel"/>
    <w:tmpl w:val="067E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4"/>
  </w:num>
  <w:num w:numId="5">
    <w:abstractNumId w:val="6"/>
  </w:num>
  <w:num w:numId="6">
    <w:abstractNumId w:val="15"/>
  </w:num>
  <w:num w:numId="7">
    <w:abstractNumId w:val="4"/>
  </w:num>
  <w:num w:numId="8">
    <w:abstractNumId w:val="12"/>
  </w:num>
  <w:num w:numId="9">
    <w:abstractNumId w:val="11"/>
  </w:num>
  <w:num w:numId="10">
    <w:abstractNumId w:val="13"/>
  </w:num>
  <w:num w:numId="11">
    <w:abstractNumId w:val="9"/>
  </w:num>
  <w:num w:numId="12">
    <w:abstractNumId w:val="10"/>
  </w:num>
  <w:num w:numId="13">
    <w:abstractNumId w:val="2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BB"/>
    <w:rsid w:val="00011E35"/>
    <w:rsid w:val="00021C14"/>
    <w:rsid w:val="000238D4"/>
    <w:rsid w:val="00026424"/>
    <w:rsid w:val="00031AA8"/>
    <w:rsid w:val="0003276A"/>
    <w:rsid w:val="00041B21"/>
    <w:rsid w:val="0004444D"/>
    <w:rsid w:val="00045D18"/>
    <w:rsid w:val="00052043"/>
    <w:rsid w:val="0006090E"/>
    <w:rsid w:val="00073F0F"/>
    <w:rsid w:val="00077EF3"/>
    <w:rsid w:val="00082CD1"/>
    <w:rsid w:val="00082E96"/>
    <w:rsid w:val="00087B53"/>
    <w:rsid w:val="000A1AED"/>
    <w:rsid w:val="000A379B"/>
    <w:rsid w:val="000B2829"/>
    <w:rsid w:val="000E2D3B"/>
    <w:rsid w:val="000F3A01"/>
    <w:rsid w:val="000F485D"/>
    <w:rsid w:val="0010170F"/>
    <w:rsid w:val="001043AE"/>
    <w:rsid w:val="001055BA"/>
    <w:rsid w:val="00110F72"/>
    <w:rsid w:val="00125E27"/>
    <w:rsid w:val="0013180C"/>
    <w:rsid w:val="00165947"/>
    <w:rsid w:val="0017665F"/>
    <w:rsid w:val="001C0C3F"/>
    <w:rsid w:val="001C244B"/>
    <w:rsid w:val="001D600F"/>
    <w:rsid w:val="001E3BAA"/>
    <w:rsid w:val="0020559C"/>
    <w:rsid w:val="00212CFF"/>
    <w:rsid w:val="00215EA8"/>
    <w:rsid w:val="00216091"/>
    <w:rsid w:val="0023007D"/>
    <w:rsid w:val="00240D15"/>
    <w:rsid w:val="00255705"/>
    <w:rsid w:val="00263BEF"/>
    <w:rsid w:val="00265047"/>
    <w:rsid w:val="0026614D"/>
    <w:rsid w:val="00281B9D"/>
    <w:rsid w:val="002927AC"/>
    <w:rsid w:val="002D0071"/>
    <w:rsid w:val="002E4D6A"/>
    <w:rsid w:val="002F0BF2"/>
    <w:rsid w:val="002F1A70"/>
    <w:rsid w:val="003109B5"/>
    <w:rsid w:val="00323F26"/>
    <w:rsid w:val="00347409"/>
    <w:rsid w:val="00355BCA"/>
    <w:rsid w:val="0037347B"/>
    <w:rsid w:val="003811AF"/>
    <w:rsid w:val="003822BD"/>
    <w:rsid w:val="003854F9"/>
    <w:rsid w:val="003A16B8"/>
    <w:rsid w:val="003A7B3B"/>
    <w:rsid w:val="003B0E8A"/>
    <w:rsid w:val="003B4EDF"/>
    <w:rsid w:val="003D301E"/>
    <w:rsid w:val="003F2D60"/>
    <w:rsid w:val="00404278"/>
    <w:rsid w:val="0041361B"/>
    <w:rsid w:val="004142B0"/>
    <w:rsid w:val="00434C61"/>
    <w:rsid w:val="00447B98"/>
    <w:rsid w:val="00450BD0"/>
    <w:rsid w:val="0047608A"/>
    <w:rsid w:val="0047654F"/>
    <w:rsid w:val="0048015E"/>
    <w:rsid w:val="004B49E8"/>
    <w:rsid w:val="004B54E1"/>
    <w:rsid w:val="004C488C"/>
    <w:rsid w:val="004D01B5"/>
    <w:rsid w:val="004D2A31"/>
    <w:rsid w:val="004E7A27"/>
    <w:rsid w:val="004F3404"/>
    <w:rsid w:val="004F5343"/>
    <w:rsid w:val="00504546"/>
    <w:rsid w:val="0050456E"/>
    <w:rsid w:val="0050487B"/>
    <w:rsid w:val="00513901"/>
    <w:rsid w:val="00526FA0"/>
    <w:rsid w:val="005272E7"/>
    <w:rsid w:val="00530FBB"/>
    <w:rsid w:val="00553291"/>
    <w:rsid w:val="00580348"/>
    <w:rsid w:val="0058069C"/>
    <w:rsid w:val="00584010"/>
    <w:rsid w:val="00587696"/>
    <w:rsid w:val="005A11F3"/>
    <w:rsid w:val="005A4FD6"/>
    <w:rsid w:val="005B12DC"/>
    <w:rsid w:val="005B64AB"/>
    <w:rsid w:val="005C39BE"/>
    <w:rsid w:val="005C3E13"/>
    <w:rsid w:val="0060352E"/>
    <w:rsid w:val="006225D2"/>
    <w:rsid w:val="00625B07"/>
    <w:rsid w:val="006367BA"/>
    <w:rsid w:val="00640189"/>
    <w:rsid w:val="00664EE6"/>
    <w:rsid w:val="0067069D"/>
    <w:rsid w:val="00681A9F"/>
    <w:rsid w:val="00684989"/>
    <w:rsid w:val="00693B6D"/>
    <w:rsid w:val="0069581B"/>
    <w:rsid w:val="00695D74"/>
    <w:rsid w:val="00695E94"/>
    <w:rsid w:val="006B300A"/>
    <w:rsid w:val="006B6201"/>
    <w:rsid w:val="006B7819"/>
    <w:rsid w:val="006C560A"/>
    <w:rsid w:val="006C5F87"/>
    <w:rsid w:val="006E51A7"/>
    <w:rsid w:val="006F7294"/>
    <w:rsid w:val="006F7F0B"/>
    <w:rsid w:val="00726843"/>
    <w:rsid w:val="0073352A"/>
    <w:rsid w:val="0074777A"/>
    <w:rsid w:val="007532DD"/>
    <w:rsid w:val="00754D9A"/>
    <w:rsid w:val="00771089"/>
    <w:rsid w:val="0078649D"/>
    <w:rsid w:val="007930D4"/>
    <w:rsid w:val="007E0100"/>
    <w:rsid w:val="007E5F76"/>
    <w:rsid w:val="00803129"/>
    <w:rsid w:val="00811398"/>
    <w:rsid w:val="008204F7"/>
    <w:rsid w:val="0082741F"/>
    <w:rsid w:val="00840CEB"/>
    <w:rsid w:val="00854E6B"/>
    <w:rsid w:val="0086284F"/>
    <w:rsid w:val="008631EC"/>
    <w:rsid w:val="008645BA"/>
    <w:rsid w:val="00873A0A"/>
    <w:rsid w:val="0088066F"/>
    <w:rsid w:val="00885B18"/>
    <w:rsid w:val="00894295"/>
    <w:rsid w:val="008E4244"/>
    <w:rsid w:val="008F190D"/>
    <w:rsid w:val="00901C94"/>
    <w:rsid w:val="0090449D"/>
    <w:rsid w:val="009046BE"/>
    <w:rsid w:val="00913CB3"/>
    <w:rsid w:val="00914441"/>
    <w:rsid w:val="00922326"/>
    <w:rsid w:val="0093768E"/>
    <w:rsid w:val="009414F2"/>
    <w:rsid w:val="00944BD1"/>
    <w:rsid w:val="009459D9"/>
    <w:rsid w:val="00951245"/>
    <w:rsid w:val="009566CC"/>
    <w:rsid w:val="00975E62"/>
    <w:rsid w:val="00980AA2"/>
    <w:rsid w:val="009864A9"/>
    <w:rsid w:val="00995651"/>
    <w:rsid w:val="009B13E4"/>
    <w:rsid w:val="009F067B"/>
    <w:rsid w:val="009F505F"/>
    <w:rsid w:val="00A15331"/>
    <w:rsid w:val="00A31209"/>
    <w:rsid w:val="00A43512"/>
    <w:rsid w:val="00A44B8C"/>
    <w:rsid w:val="00A52281"/>
    <w:rsid w:val="00A6734F"/>
    <w:rsid w:val="00A67FC3"/>
    <w:rsid w:val="00A747BC"/>
    <w:rsid w:val="00AA500A"/>
    <w:rsid w:val="00AA6AD9"/>
    <w:rsid w:val="00AB5BBB"/>
    <w:rsid w:val="00AC286E"/>
    <w:rsid w:val="00AC428B"/>
    <w:rsid w:val="00AC643F"/>
    <w:rsid w:val="00AD024B"/>
    <w:rsid w:val="00AD621A"/>
    <w:rsid w:val="00AF3004"/>
    <w:rsid w:val="00AF449F"/>
    <w:rsid w:val="00B0173F"/>
    <w:rsid w:val="00B0428A"/>
    <w:rsid w:val="00B134C7"/>
    <w:rsid w:val="00B23A5F"/>
    <w:rsid w:val="00B315CC"/>
    <w:rsid w:val="00B369CB"/>
    <w:rsid w:val="00B42F99"/>
    <w:rsid w:val="00B464E1"/>
    <w:rsid w:val="00B67238"/>
    <w:rsid w:val="00B7478B"/>
    <w:rsid w:val="00B84A82"/>
    <w:rsid w:val="00B913C8"/>
    <w:rsid w:val="00B935B3"/>
    <w:rsid w:val="00BA4B05"/>
    <w:rsid w:val="00BB1A52"/>
    <w:rsid w:val="00BD5CAB"/>
    <w:rsid w:val="00BF170B"/>
    <w:rsid w:val="00C00360"/>
    <w:rsid w:val="00C02F6E"/>
    <w:rsid w:val="00C069BE"/>
    <w:rsid w:val="00C22418"/>
    <w:rsid w:val="00C25855"/>
    <w:rsid w:val="00C327D3"/>
    <w:rsid w:val="00C35316"/>
    <w:rsid w:val="00C3698E"/>
    <w:rsid w:val="00C63349"/>
    <w:rsid w:val="00C6450F"/>
    <w:rsid w:val="00C876C8"/>
    <w:rsid w:val="00C9378F"/>
    <w:rsid w:val="00CB6BAD"/>
    <w:rsid w:val="00CC1676"/>
    <w:rsid w:val="00CD321D"/>
    <w:rsid w:val="00CE579F"/>
    <w:rsid w:val="00CE5E98"/>
    <w:rsid w:val="00D0688F"/>
    <w:rsid w:val="00D13D33"/>
    <w:rsid w:val="00D3092A"/>
    <w:rsid w:val="00D32936"/>
    <w:rsid w:val="00D46319"/>
    <w:rsid w:val="00D50022"/>
    <w:rsid w:val="00D61CDB"/>
    <w:rsid w:val="00D91AD6"/>
    <w:rsid w:val="00DA331A"/>
    <w:rsid w:val="00DA66EF"/>
    <w:rsid w:val="00DD0AFA"/>
    <w:rsid w:val="00DD16CC"/>
    <w:rsid w:val="00DD1E22"/>
    <w:rsid w:val="00DD5705"/>
    <w:rsid w:val="00DD5A04"/>
    <w:rsid w:val="00DE1152"/>
    <w:rsid w:val="00E009B0"/>
    <w:rsid w:val="00E123FF"/>
    <w:rsid w:val="00E158BC"/>
    <w:rsid w:val="00E20CF2"/>
    <w:rsid w:val="00E2739B"/>
    <w:rsid w:val="00E323DE"/>
    <w:rsid w:val="00E46AF9"/>
    <w:rsid w:val="00E477BB"/>
    <w:rsid w:val="00E635CA"/>
    <w:rsid w:val="00E63CB2"/>
    <w:rsid w:val="00E83D24"/>
    <w:rsid w:val="00EA20FF"/>
    <w:rsid w:val="00EA40A4"/>
    <w:rsid w:val="00EB00E9"/>
    <w:rsid w:val="00EB076B"/>
    <w:rsid w:val="00EC1D2D"/>
    <w:rsid w:val="00EC316F"/>
    <w:rsid w:val="00ED4292"/>
    <w:rsid w:val="00ED6204"/>
    <w:rsid w:val="00EE1A6D"/>
    <w:rsid w:val="00EE57AC"/>
    <w:rsid w:val="00F03D22"/>
    <w:rsid w:val="00F06A1A"/>
    <w:rsid w:val="00F303DD"/>
    <w:rsid w:val="00F40817"/>
    <w:rsid w:val="00F47D68"/>
    <w:rsid w:val="00F52604"/>
    <w:rsid w:val="00F545C9"/>
    <w:rsid w:val="00F70C58"/>
    <w:rsid w:val="00F72CD0"/>
    <w:rsid w:val="00F75893"/>
    <w:rsid w:val="00F84177"/>
    <w:rsid w:val="00F847F7"/>
    <w:rsid w:val="00F86A92"/>
    <w:rsid w:val="00F954AE"/>
    <w:rsid w:val="00FA050A"/>
    <w:rsid w:val="00FC2724"/>
    <w:rsid w:val="00FC6B85"/>
    <w:rsid w:val="00FD3D8B"/>
    <w:rsid w:val="00FD69A2"/>
    <w:rsid w:val="00FE35A2"/>
    <w:rsid w:val="00FE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8A"/>
    <w:pPr>
      <w:spacing w:after="200" w:line="276" w:lineRule="auto"/>
      <w:jc w:val="left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08A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Default">
    <w:name w:val="Default"/>
    <w:rsid w:val="0047608A"/>
    <w:pPr>
      <w:autoSpaceDE w:val="0"/>
      <w:autoSpaceDN w:val="0"/>
      <w:adjustRightInd w:val="0"/>
      <w:spacing w:line="240" w:lineRule="auto"/>
      <w:jc w:val="left"/>
    </w:pPr>
    <w:rPr>
      <w:rFonts w:eastAsia="Calibri" w:cs="Times New Roman"/>
      <w:color w:val="000000"/>
      <w:szCs w:val="24"/>
    </w:rPr>
  </w:style>
  <w:style w:type="character" w:customStyle="1" w:styleId="nlmstring-name">
    <w:name w:val="nlm_string-name"/>
    <w:basedOn w:val="a0"/>
    <w:rsid w:val="00281B9D"/>
  </w:style>
  <w:style w:type="paragraph" w:styleId="a4">
    <w:name w:val="Normal (Web)"/>
    <w:basedOn w:val="a"/>
    <w:uiPriority w:val="99"/>
    <w:unhideWhenUsed/>
    <w:rsid w:val="00FE513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1152"/>
  </w:style>
  <w:style w:type="character" w:styleId="a5">
    <w:name w:val="Hyperlink"/>
    <w:basedOn w:val="a0"/>
    <w:uiPriority w:val="99"/>
    <w:unhideWhenUsed/>
    <w:rsid w:val="00854E6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5B3"/>
    <w:rPr>
      <w:rFonts w:ascii="Tahoma" w:hAnsi="Tahoma" w:cs="Tahoma"/>
      <w:sz w:val="16"/>
      <w:szCs w:val="16"/>
    </w:rPr>
  </w:style>
  <w:style w:type="paragraph" w:customStyle="1" w:styleId="-">
    <w:name w:val="Л-заг статьи"/>
    <w:basedOn w:val="a"/>
    <w:link w:val="-0"/>
    <w:uiPriority w:val="99"/>
    <w:qFormat/>
    <w:rsid w:val="00625B07"/>
    <w:pPr>
      <w:autoSpaceDE w:val="0"/>
      <w:autoSpaceDN w:val="0"/>
      <w:adjustRightInd w:val="0"/>
      <w:spacing w:before="420" w:after="260" w:line="340" w:lineRule="exact"/>
      <w:jc w:val="center"/>
    </w:pPr>
    <w:rPr>
      <w:rFonts w:eastAsia="Times New Roman" w:cs="Times New Roman"/>
      <w:b/>
      <w:szCs w:val="28"/>
      <w:lang w:eastAsia="ru-RU"/>
    </w:rPr>
  </w:style>
  <w:style w:type="character" w:customStyle="1" w:styleId="-0">
    <w:name w:val="Л-заг статьи Знак"/>
    <w:basedOn w:val="a0"/>
    <w:link w:val="-"/>
    <w:uiPriority w:val="99"/>
    <w:locked/>
    <w:rsid w:val="00625B07"/>
    <w:rPr>
      <w:rFonts w:eastAsia="Times New Roman" w:cs="Times New Roman"/>
      <w:b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DD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16CC"/>
    <w:rPr>
      <w:sz w:val="28"/>
    </w:rPr>
  </w:style>
  <w:style w:type="paragraph" w:styleId="aa">
    <w:name w:val="footer"/>
    <w:basedOn w:val="a"/>
    <w:link w:val="ab"/>
    <w:uiPriority w:val="99"/>
    <w:unhideWhenUsed/>
    <w:rsid w:val="00DD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16C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8A"/>
    <w:pPr>
      <w:spacing w:after="200" w:line="276" w:lineRule="auto"/>
      <w:jc w:val="left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08A"/>
    <w:pPr>
      <w:spacing w:after="0" w:line="240" w:lineRule="auto"/>
      <w:ind w:left="720" w:firstLine="709"/>
      <w:contextualSpacing/>
      <w:jc w:val="both"/>
    </w:pPr>
    <w:rPr>
      <w:rFonts w:eastAsia="Times New Roman" w:cs="Times New Roman"/>
      <w:sz w:val="20"/>
      <w:szCs w:val="20"/>
      <w:lang w:eastAsia="ru-RU"/>
    </w:rPr>
  </w:style>
  <w:style w:type="paragraph" w:customStyle="1" w:styleId="Default">
    <w:name w:val="Default"/>
    <w:rsid w:val="0047608A"/>
    <w:pPr>
      <w:autoSpaceDE w:val="0"/>
      <w:autoSpaceDN w:val="0"/>
      <w:adjustRightInd w:val="0"/>
      <w:spacing w:line="240" w:lineRule="auto"/>
      <w:jc w:val="left"/>
    </w:pPr>
    <w:rPr>
      <w:rFonts w:eastAsia="Calibri" w:cs="Times New Roman"/>
      <w:color w:val="000000"/>
      <w:szCs w:val="24"/>
    </w:rPr>
  </w:style>
  <w:style w:type="character" w:customStyle="1" w:styleId="nlmstring-name">
    <w:name w:val="nlm_string-name"/>
    <w:basedOn w:val="a0"/>
    <w:rsid w:val="00281B9D"/>
  </w:style>
  <w:style w:type="paragraph" w:styleId="a4">
    <w:name w:val="Normal (Web)"/>
    <w:basedOn w:val="a"/>
    <w:uiPriority w:val="99"/>
    <w:unhideWhenUsed/>
    <w:rsid w:val="00FE513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1152"/>
  </w:style>
  <w:style w:type="character" w:styleId="a5">
    <w:name w:val="Hyperlink"/>
    <w:basedOn w:val="a0"/>
    <w:uiPriority w:val="99"/>
    <w:unhideWhenUsed/>
    <w:rsid w:val="00854E6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35B3"/>
    <w:rPr>
      <w:rFonts w:ascii="Tahoma" w:hAnsi="Tahoma" w:cs="Tahoma"/>
      <w:sz w:val="16"/>
      <w:szCs w:val="16"/>
    </w:rPr>
  </w:style>
  <w:style w:type="paragraph" w:customStyle="1" w:styleId="-">
    <w:name w:val="Л-заг статьи"/>
    <w:basedOn w:val="a"/>
    <w:link w:val="-0"/>
    <w:uiPriority w:val="99"/>
    <w:qFormat/>
    <w:rsid w:val="00625B07"/>
    <w:pPr>
      <w:autoSpaceDE w:val="0"/>
      <w:autoSpaceDN w:val="0"/>
      <w:adjustRightInd w:val="0"/>
      <w:spacing w:before="420" w:after="260" w:line="340" w:lineRule="exact"/>
      <w:jc w:val="center"/>
    </w:pPr>
    <w:rPr>
      <w:rFonts w:eastAsia="Times New Roman" w:cs="Times New Roman"/>
      <w:b/>
      <w:szCs w:val="28"/>
      <w:lang w:eastAsia="ru-RU"/>
    </w:rPr>
  </w:style>
  <w:style w:type="character" w:customStyle="1" w:styleId="-0">
    <w:name w:val="Л-заг статьи Знак"/>
    <w:basedOn w:val="a0"/>
    <w:link w:val="-"/>
    <w:uiPriority w:val="99"/>
    <w:locked/>
    <w:rsid w:val="00625B07"/>
    <w:rPr>
      <w:rFonts w:eastAsia="Times New Roman" w:cs="Times New Roman"/>
      <w:b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DD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16CC"/>
    <w:rPr>
      <w:sz w:val="28"/>
    </w:rPr>
  </w:style>
  <w:style w:type="paragraph" w:styleId="aa">
    <w:name w:val="footer"/>
    <w:basedOn w:val="a"/>
    <w:link w:val="ab"/>
    <w:uiPriority w:val="99"/>
    <w:unhideWhenUsed/>
    <w:rsid w:val="00DD1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16C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vakern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akern@mail.ru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0710A-32E4-4C96-A5C1-F1253E244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Anteksveonel</dc:creator>
  <cp:lastModifiedBy>Маргарита Сергеевна Закржевская</cp:lastModifiedBy>
  <cp:revision>6</cp:revision>
  <cp:lastPrinted>2016-09-15T14:10:00Z</cp:lastPrinted>
  <dcterms:created xsi:type="dcterms:W3CDTF">2016-09-19T13:41:00Z</dcterms:created>
  <dcterms:modified xsi:type="dcterms:W3CDTF">2016-09-26T06:14:00Z</dcterms:modified>
</cp:coreProperties>
</file>